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477B66" wp14:paraId="1D5D82FB" wp14:textId="4B21CE35">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Senator/Representative </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[elected official’s last name]</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w:t>
      </w:r>
    </w:p>
    <w:p w:rsidR="3FD5AB76" w:rsidP="3FD5AB76" w:rsidRDefault="3FD5AB76" w14:paraId="0C394D0F" w14:textId="14581F18">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w:rsidR="3FD5AB76" w:rsidP="6B477B66" w:rsidRDefault="3FD5AB76" w14:paraId="6F3E9BC4" w14:textId="7798732D">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I am writing to advocate for women’s rights to bodily autonomy in </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tate</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w:t>
      </w: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p>
    <w:p w:rsidR="3FD5AB76" w:rsidP="6A3A69D3" w:rsidRDefault="3FD5AB76" w14:paraId="212B4431" w14:textId="0196BE75">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w:rsidR="3FD5AB76" w:rsidP="6A3A69D3" w:rsidRDefault="3FD5AB76" w14:paraId="70E24B3F" w14:textId="3737D68F">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A3A69D3" w:rsidR="6A3A69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Please support women’s access to safe abortion, widespread availability of contraception, prenatal and maternity care, assisted fertilization, and sex education. </w:t>
      </w:r>
    </w:p>
    <w:p w:rsidR="3FD5AB76" w:rsidP="6A3A69D3" w:rsidRDefault="3FD5AB76" w14:paraId="3D118E38" w14:textId="2F1B25A9">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w:rsidR="3FD5AB76" w:rsidP="6A3A69D3" w:rsidRDefault="3FD5AB76" w14:paraId="30AD2592" w14:textId="664CFA12">
      <w:pPr>
        <w:spacing w:after="0" w:afterAutospacing="off" w:line="257" w:lineRule="auto"/>
      </w:pPr>
      <w:r w:rsidRPr="6B477B66" w:rsidR="6B477B66">
        <w:rPr>
          <w:rFonts w:ascii="Calibri" w:hAnsi="Calibri" w:eastAsia="Calibri" w:cs="Calibri"/>
          <w:noProof w:val="0"/>
          <w:sz w:val="22"/>
          <w:szCs w:val="22"/>
          <w:lang w:val="en"/>
        </w:rPr>
        <w:t>The 1948 Universal Declaration of Human Rights affirms that bodily integrity is a human right and the foundation for other human rights. Every member state of the UN supports the Universal Declaration of Human Rights. Bodily integrity applies to us all, across all identity and status characteristics.</w:t>
      </w:r>
    </w:p>
    <w:p w:rsidR="6B477B66" w:rsidP="6B477B66" w:rsidRDefault="6B477B66" w14:paraId="7A6DDD4D" w14:textId="4896ABD3">
      <w:pPr>
        <w:pStyle w:val="Normal"/>
        <w:spacing w:after="0" w:afterAutospacing="off" w:line="257" w:lineRule="auto"/>
        <w:rPr>
          <w:rFonts w:ascii="Calibri" w:hAnsi="Calibri" w:eastAsia="Calibri" w:cs="Calibri"/>
          <w:noProof w:val="0"/>
          <w:sz w:val="22"/>
          <w:szCs w:val="22"/>
          <w:lang w:val="en"/>
        </w:rPr>
      </w:pPr>
    </w:p>
    <w:p w:rsidR="3FD5AB76" w:rsidP="6A3A69D3" w:rsidRDefault="3FD5AB76" w14:paraId="78527C62" w14:textId="5D4BA5DA">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6A3A69D3" w:rsidR="6A3A69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Thank you.</w:t>
      </w:r>
    </w:p>
    <w:p w:rsidR="3FD5AB76" w:rsidP="3FD5AB76" w:rsidRDefault="3FD5AB76" w14:paraId="1F27DFD1" w14:textId="0EAEF4B5">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3FD5AB76" wp14:paraId="70AEEE45" wp14:textId="4BCDB86E">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FD5AB76" w:rsidR="3FD5AB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p>
    <w:p xmlns:wp14="http://schemas.microsoft.com/office/word/2010/wordml" w:rsidP="6B477B66" wp14:paraId="2C078E63" wp14:textId="1FBF3C1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US"/>
        </w:rPr>
      </w:pPr>
      <w:r w:rsidRPr="6B477B66" w:rsidR="6B477B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sectPr>
      <w:pgSz w:w="12240" w:h="15840" w:orient="portrait"/>
      <w:pgMar w:top="1440" w:right="1440" w:bottom="1440" w:left="1440" w:header="720" w:footer="720" w:gutter="0"/>
      <w:cols w:space="720"/>
      <w:docGrid w:linePitch="360"/>
      <w:headerReference w:type="default" r:id="R686e4f6ff5394dd5"/>
      <w:footerReference w:type="default" r:id="Rd6b4639fae72464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FD5AB76" w:rsidTr="3FD5AB76" w14:paraId="4E2EE0DA">
      <w:trPr>
        <w:trHeight w:val="300"/>
      </w:trPr>
      <w:tc>
        <w:tcPr>
          <w:tcW w:w="3120" w:type="dxa"/>
          <w:tcMar/>
        </w:tcPr>
        <w:p w:rsidR="3FD5AB76" w:rsidP="3FD5AB76" w:rsidRDefault="3FD5AB76" w14:paraId="6F3BF158" w14:textId="15810FAC">
          <w:pPr>
            <w:pStyle w:val="Header"/>
            <w:bidi w:val="0"/>
            <w:ind w:left="-115"/>
            <w:jc w:val="left"/>
          </w:pPr>
        </w:p>
      </w:tc>
      <w:tc>
        <w:tcPr>
          <w:tcW w:w="3120" w:type="dxa"/>
          <w:tcMar/>
        </w:tcPr>
        <w:p w:rsidR="3FD5AB76" w:rsidP="3FD5AB76" w:rsidRDefault="3FD5AB76" w14:paraId="23FE59BC" w14:textId="5F6DE847">
          <w:pPr>
            <w:pStyle w:val="Header"/>
            <w:bidi w:val="0"/>
            <w:jc w:val="center"/>
          </w:pPr>
        </w:p>
      </w:tc>
      <w:tc>
        <w:tcPr>
          <w:tcW w:w="3120" w:type="dxa"/>
          <w:tcMar/>
        </w:tcPr>
        <w:p w:rsidR="3FD5AB76" w:rsidP="3FD5AB76" w:rsidRDefault="3FD5AB76" w14:paraId="63113054" w14:textId="2E19D985">
          <w:pPr>
            <w:pStyle w:val="Header"/>
            <w:bidi w:val="0"/>
            <w:ind w:right="-115"/>
            <w:jc w:val="right"/>
          </w:pPr>
        </w:p>
      </w:tc>
    </w:tr>
  </w:tbl>
  <w:p w:rsidR="3FD5AB76" w:rsidP="3FD5AB76" w:rsidRDefault="3FD5AB76" w14:paraId="3A865821" w14:textId="3211673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045"/>
      <w:gridCol w:w="345"/>
      <w:gridCol w:w="2970"/>
    </w:tblGrid>
    <w:tr w:rsidR="3FD5AB76" w:rsidTr="3FD5AB76" w14:paraId="24902966">
      <w:trPr>
        <w:trHeight w:val="300"/>
      </w:trPr>
      <w:tc>
        <w:tcPr>
          <w:tcW w:w="6045" w:type="dxa"/>
          <w:tcMar/>
        </w:tcPr>
        <w:p w:rsidR="3FD5AB76" w:rsidP="3FD5AB76" w:rsidRDefault="3FD5AB76" w14:paraId="7385BC6D" w14:textId="2D9B32B9">
          <w:pPr>
            <w:pStyle w:val="Header"/>
            <w:bidi w:val="0"/>
            <w:ind w:left="-115"/>
            <w:jc w:val="left"/>
            <w:rPr>
              <w:i w:val="1"/>
              <w:iCs w:val="1"/>
              <w:sz w:val="20"/>
              <w:szCs w:val="20"/>
            </w:rPr>
          </w:pPr>
          <w:r w:rsidRPr="3FD5AB76" w:rsidR="3FD5AB76">
            <w:rPr>
              <w:i w:val="1"/>
              <w:iCs w:val="1"/>
              <w:sz w:val="20"/>
              <w:szCs w:val="20"/>
            </w:rPr>
            <w:t>Reproductive Rights toolkit – email template to state lawmakers</w:t>
          </w:r>
        </w:p>
      </w:tc>
      <w:tc>
        <w:tcPr>
          <w:tcW w:w="345" w:type="dxa"/>
          <w:tcMar/>
        </w:tcPr>
        <w:p w:rsidR="3FD5AB76" w:rsidP="3FD5AB76" w:rsidRDefault="3FD5AB76" w14:paraId="27751334" w14:textId="0C4F2551">
          <w:pPr>
            <w:pStyle w:val="Header"/>
            <w:bidi w:val="0"/>
            <w:jc w:val="center"/>
            <w:rPr>
              <w:i w:val="1"/>
              <w:iCs w:val="1"/>
              <w:sz w:val="20"/>
              <w:szCs w:val="20"/>
            </w:rPr>
          </w:pPr>
        </w:p>
      </w:tc>
      <w:tc>
        <w:tcPr>
          <w:tcW w:w="2970" w:type="dxa"/>
          <w:tcMar/>
        </w:tcPr>
        <w:p w:rsidR="3FD5AB76" w:rsidP="3FD5AB76" w:rsidRDefault="3FD5AB76" w14:paraId="7686667D" w14:textId="3DA3075F">
          <w:pPr>
            <w:pStyle w:val="Header"/>
            <w:bidi w:val="0"/>
            <w:ind w:right="-115"/>
            <w:jc w:val="right"/>
            <w:rPr>
              <w:i w:val="1"/>
              <w:iCs w:val="1"/>
              <w:sz w:val="20"/>
              <w:szCs w:val="20"/>
            </w:rPr>
          </w:pPr>
          <w:r w:rsidRPr="3FD5AB76" w:rsidR="3FD5AB76">
            <w:rPr>
              <w:i w:val="1"/>
              <w:iCs w:val="1"/>
              <w:sz w:val="20"/>
              <w:szCs w:val="20"/>
            </w:rPr>
            <w:t>World Without Genocide 2023</w:t>
          </w:r>
        </w:p>
      </w:tc>
    </w:tr>
  </w:tbl>
  <w:p w:rsidR="3FD5AB76" w:rsidP="3FD5AB76" w:rsidRDefault="3FD5AB76" w14:paraId="23105212" w14:textId="6F980FEF">
    <w:pPr>
      <w:pStyle w:val="Header"/>
      <w:bidi w:val="0"/>
      <w:rPr>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8CFC60"/>
    <w:rsid w:val="3E3DDCD3"/>
    <w:rsid w:val="3FD5AB76"/>
    <w:rsid w:val="578CFC60"/>
    <w:rsid w:val="6A3A69D3"/>
    <w:rsid w:val="6B47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FC60"/>
  <w15:chartTrackingRefBased/>
  <w15:docId w15:val="{003FCA05-C0C3-4951-827C-6CCE0E6A9F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686e4f6ff5394dd5" /><Relationship Type="http://schemas.openxmlformats.org/officeDocument/2006/relationships/footer" Target="footer.xml" Id="Rd6b4639fae7246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2023-08-23T16:51:06.4063789Z</dcterms:created>
  <dcterms:modified xsi:type="dcterms:W3CDTF">2023-09-22T10:20:07.6869533Z</dcterms:modified>
  <dc:creator>World Without Genocide</dc:creator>
  <lastModifiedBy>World Without Genocide</lastModifiedBy>
</coreProperties>
</file>