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9805" w14:textId="77777777" w:rsidR="00057AFB" w:rsidRDefault="00057AFB">
      <w:pPr>
        <w:pStyle w:val="BodyText"/>
        <w:spacing w:before="1"/>
        <w:rPr>
          <w:rFonts w:ascii="Times New Roman"/>
          <w:sz w:val="10"/>
        </w:rPr>
      </w:pPr>
    </w:p>
    <w:p w14:paraId="1C31C658" w14:textId="77777777" w:rsidR="00057AFB" w:rsidRDefault="003E4F4D">
      <w:pPr>
        <w:pStyle w:val="BodyText"/>
        <w:ind w:left="3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70D5B7" wp14:editId="47C3830E">
            <wp:extent cx="1508188" cy="1110424"/>
            <wp:effectExtent l="0" t="0" r="0" b="0"/>
            <wp:docPr id="1" name="image1.jpeg" descr="A close up of a logo  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88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DF3B" w14:textId="77777777" w:rsidR="00057AFB" w:rsidRDefault="00057AFB">
      <w:pPr>
        <w:pStyle w:val="BodyText"/>
        <w:rPr>
          <w:rFonts w:ascii="Times New Roman"/>
          <w:sz w:val="17"/>
        </w:rPr>
      </w:pPr>
    </w:p>
    <w:p w14:paraId="698ABC4A" w14:textId="65C8E9FE" w:rsidR="00057AFB" w:rsidRDefault="00D83BA7">
      <w:pPr>
        <w:pStyle w:val="Heading1"/>
        <w:spacing w:before="57"/>
        <w:ind w:left="2596" w:right="2596"/>
        <w:jc w:val="center"/>
      </w:pPr>
      <w:r>
        <w:t>Divestment</w:t>
      </w:r>
      <w:r w:rsidR="003E4F4D">
        <w:t xml:space="preserve"> </w:t>
      </w:r>
      <w:r w:rsidR="002E6991">
        <w:t>Resources</w:t>
      </w:r>
    </w:p>
    <w:p w14:paraId="1A13AA55" w14:textId="77777777" w:rsidR="00057AFB" w:rsidRDefault="00035BAF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87850E" wp14:editId="6115214A">
                <wp:simplePos x="0" y="0"/>
                <wp:positionH relativeFrom="page">
                  <wp:posOffset>895350</wp:posOffset>
                </wp:positionH>
                <wp:positionV relativeFrom="paragraph">
                  <wp:posOffset>187325</wp:posOffset>
                </wp:positionV>
                <wp:extent cx="5981700" cy="23495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34950"/>
                        </a:xfrm>
                        <a:prstGeom prst="rect">
                          <a:avLst/>
                        </a:prstGeom>
                        <a:solidFill>
                          <a:srgbClr val="C0D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7543" w14:textId="00B1B619" w:rsidR="00057AFB" w:rsidRDefault="009A3764" w:rsidP="00F3032D">
                            <w:pPr>
                              <w:spacing w:before="22"/>
                              <w:ind w:left="28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Resources </w:t>
                            </w:r>
                            <w:r w:rsidR="00F3032D">
                              <w:rPr>
                                <w:b/>
                                <w:i/>
                              </w:rPr>
                              <w:t>about</w:t>
                            </w:r>
                            <w:r w:rsidR="00D83BA7">
                              <w:rPr>
                                <w:b/>
                                <w:i/>
                              </w:rPr>
                              <w:t xml:space="preserve"> Divestment and the intersection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83BA7">
                              <w:rPr>
                                <w:b/>
                                <w:i/>
                              </w:rPr>
                              <w:t>between Racism and Climate 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785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.5pt;margin-top:14.75pt;width:471pt;height:1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" fillcolor="#c0d6f0" stroked="f">
                <v:textbox inset="0,0,0,0">
                  <w:txbxContent>
                    <w:p w14:paraId="41E07543" w14:textId="00B1B619" w:rsidR="00057AFB" w:rsidRDefault="009A3764" w:rsidP="00F3032D">
                      <w:pPr>
                        <w:spacing w:before="22"/>
                        <w:ind w:left="28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Resources </w:t>
                      </w:r>
                      <w:r w:rsidR="00F3032D">
                        <w:rPr>
                          <w:b/>
                          <w:i/>
                        </w:rPr>
                        <w:t>about</w:t>
                      </w:r>
                      <w:r w:rsidR="00D83BA7">
                        <w:rPr>
                          <w:b/>
                          <w:i/>
                        </w:rPr>
                        <w:t xml:space="preserve"> Divestment and the intersection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D83BA7">
                        <w:rPr>
                          <w:b/>
                          <w:i/>
                        </w:rPr>
                        <w:t>between Racism and Climate Change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7A38CC" w14:textId="77777777" w:rsidR="00057AFB" w:rsidRDefault="00057AFB">
      <w:pPr>
        <w:pStyle w:val="BodyText"/>
        <w:spacing w:before="1"/>
        <w:rPr>
          <w:sz w:val="7"/>
        </w:rPr>
      </w:pPr>
    </w:p>
    <w:p w14:paraId="1B7CD95D" w14:textId="086B196A" w:rsidR="00D83BA7" w:rsidRPr="009A3764" w:rsidRDefault="00D83BA7" w:rsidP="009A3764">
      <w:pPr>
        <w:spacing w:after="240"/>
      </w:pPr>
      <w:r w:rsidRPr="009A3764">
        <w:t>“A beginner’s guide to fossil fuel divestment</w:t>
      </w:r>
      <w:r w:rsidR="00F3032D">
        <w:t>.</w:t>
      </w:r>
      <w:r w:rsidRPr="009A3764">
        <w:t>”</w:t>
      </w:r>
      <w:r w:rsidR="00F3032D">
        <w:t xml:space="preserve"> </w:t>
      </w:r>
      <w:r w:rsidRPr="009A3764">
        <w:t xml:space="preserve">Emma Howard. </w:t>
      </w:r>
      <w:r w:rsidRPr="00F3032D">
        <w:rPr>
          <w:i/>
          <w:iCs/>
        </w:rPr>
        <w:t>The Guardian</w:t>
      </w:r>
      <w:r w:rsidRPr="009A3764">
        <w:t xml:space="preserve">. </w:t>
      </w:r>
      <w:hyperlink r:id="rId8" w:history="1">
        <w:r w:rsidRPr="009A3764">
          <w:rPr>
            <w:rStyle w:val="Hyperlink"/>
          </w:rPr>
          <w:t>https://www.theguardian.com/environment/2015/jun/23/a-beginners-guide-to-fossil-fuel-divestment</w:t>
        </w:r>
      </w:hyperlink>
    </w:p>
    <w:p w14:paraId="4278FE6A" w14:textId="3B0A6C0E" w:rsidR="009A3764" w:rsidRPr="009A3764" w:rsidRDefault="00D83BA7" w:rsidP="009A3764">
      <w:pPr>
        <w:spacing w:after="240"/>
        <w:rPr>
          <w:color w:val="0000FF" w:themeColor="hyperlink"/>
          <w:u w:val="single"/>
        </w:rPr>
      </w:pPr>
      <w:r w:rsidRPr="009A3764">
        <w:t>“Annals of a Warming Planet: Racism, Police Violence, and the Climate are Not Separate Issues</w:t>
      </w:r>
      <w:r w:rsidR="00F3032D">
        <w:t>.</w:t>
      </w:r>
      <w:r w:rsidRPr="009A3764">
        <w:t xml:space="preserve">” Bill </w:t>
      </w:r>
      <w:proofErr w:type="spellStart"/>
      <w:r w:rsidRPr="009A3764">
        <w:t>Mckibben</w:t>
      </w:r>
      <w:proofErr w:type="spellEnd"/>
      <w:r w:rsidRPr="009A3764">
        <w:t xml:space="preserve">. </w:t>
      </w:r>
      <w:r w:rsidRPr="00F3032D">
        <w:rPr>
          <w:i/>
          <w:iCs/>
        </w:rPr>
        <w:t>The New Yorker</w:t>
      </w:r>
      <w:r w:rsidRPr="009A3764">
        <w:t xml:space="preserve">. </w:t>
      </w:r>
      <w:hyperlink r:id="rId9" w:history="1">
        <w:r w:rsidR="00EA4754" w:rsidRPr="000D4F50">
          <w:rPr>
            <w:rStyle w:val="Hyperlink"/>
            <w:rFonts w:ascii="Tahoma" w:eastAsia="Times New Roman" w:hAnsi="Tahoma" w:cs="Tahoma"/>
          </w:rPr>
          <w:t>h</w:t>
        </w:r>
        <w:r w:rsidR="00EA4754" w:rsidRPr="002F1E48">
          <w:rPr>
            <w:rStyle w:val="Hyperlink"/>
          </w:rPr>
          <w:t>ttps://www.newyorker.com/news/annals-of-a-warming-planet/racism-police-violence-and-the-climate-are-not-separate-issues</w:t>
        </w:r>
      </w:hyperlink>
    </w:p>
    <w:p w14:paraId="4567FF8E" w14:textId="62C295D2" w:rsidR="009A3764" w:rsidRDefault="009A3764" w:rsidP="009A3764">
      <w:pPr>
        <w:spacing w:before="181" w:after="240"/>
      </w:pPr>
      <w:r>
        <w:t>“Canadian Pension Funds to Invest in Renewables to the Tune of $2 Billion</w:t>
      </w:r>
      <w:r w:rsidR="00F3032D">
        <w:t>.</w:t>
      </w:r>
      <w:r>
        <w:t>”</w:t>
      </w:r>
      <w:r w:rsidR="00F3032D">
        <w:t xml:space="preserve"> </w:t>
      </w:r>
      <w:proofErr w:type="spellStart"/>
      <w:r w:rsidRPr="00F3032D">
        <w:rPr>
          <w:i/>
          <w:iCs/>
        </w:rPr>
        <w:t>CleanTechnica</w:t>
      </w:r>
      <w:proofErr w:type="spellEnd"/>
      <w:r>
        <w:t xml:space="preserve">. </w:t>
      </w:r>
      <w:hyperlink r:id="rId10" w:history="1">
        <w:r w:rsidRPr="004B6C25">
          <w:rPr>
            <w:rStyle w:val="Hyperlink"/>
          </w:rPr>
          <w:t>https://cleantechnica.com/2014/12/24/canadian-pension-funds-invest-renewables-tune-2-billion/</w:t>
        </w:r>
      </w:hyperlink>
      <w:r>
        <w:t xml:space="preserve"> </w:t>
      </w:r>
    </w:p>
    <w:p w14:paraId="2FC6976C" w14:textId="18E4C673" w:rsidR="00057AFB" w:rsidRDefault="00D83BA7" w:rsidP="00F3032D">
      <w:pPr>
        <w:spacing w:before="181" w:after="240"/>
      </w:pPr>
      <w:r w:rsidRPr="009A3764">
        <w:t>“Desmond Tutu Calls for anti-apartheid style boycott of fossil fuel industry</w:t>
      </w:r>
      <w:r w:rsidR="00F3032D">
        <w:t>.</w:t>
      </w:r>
      <w:r w:rsidRPr="009A3764">
        <w:t>”</w:t>
      </w:r>
      <w:r w:rsidR="00F3032D">
        <w:t xml:space="preserve"> </w:t>
      </w:r>
      <w:r w:rsidRPr="009A3764">
        <w:t xml:space="preserve">Damian Carrington. </w:t>
      </w:r>
      <w:r w:rsidRPr="00F3032D">
        <w:rPr>
          <w:i/>
          <w:iCs/>
        </w:rPr>
        <w:t>The Guardian.</w:t>
      </w:r>
      <w:r w:rsidRPr="009A3764">
        <w:t xml:space="preserve"> </w:t>
      </w:r>
      <w:hyperlink r:id="rId11" w:history="1">
        <w:r w:rsidR="00EA4754" w:rsidRPr="002F1E48">
          <w:rPr>
            <w:rStyle w:val="Hyperlink"/>
          </w:rPr>
          <w:t>https://www.theguardian.com/environment/2014/apr/10/desmond-tutu-anti-apartheid-style-boycott-fossil-fuel-industry</w:t>
        </w:r>
      </w:hyperlink>
    </w:p>
    <w:p w14:paraId="1216B763" w14:textId="1A39C3DF" w:rsidR="009A3764" w:rsidRDefault="009A3764" w:rsidP="009A3764">
      <w:pPr>
        <w:spacing w:before="181" w:after="240"/>
      </w:pPr>
      <w:r>
        <w:t>“Divestment FAQs</w:t>
      </w:r>
      <w:r w:rsidR="00F3032D">
        <w:t>.</w:t>
      </w:r>
      <w:r>
        <w:t>”</w:t>
      </w:r>
      <w:r w:rsidR="00F3032D">
        <w:t xml:space="preserve"> </w:t>
      </w:r>
      <w:r>
        <w:t xml:space="preserve">350.org. </w:t>
      </w:r>
      <w:hyperlink r:id="rId12" w:history="1">
        <w:r w:rsidRPr="004B6C25">
          <w:rPr>
            <w:rStyle w:val="Hyperlink"/>
          </w:rPr>
          <w:t>https://drive.google.com/file/d/1QhejhzfrKYeehV1-I9FE7D5Yh086Z9aA/view</w:t>
        </w:r>
      </w:hyperlink>
      <w:r>
        <w:t xml:space="preserve"> </w:t>
      </w:r>
    </w:p>
    <w:p w14:paraId="636710A7" w14:textId="6B958F6D" w:rsidR="00057AFB" w:rsidRPr="009A3764" w:rsidRDefault="009A3764" w:rsidP="009A3764">
      <w:pPr>
        <w:spacing w:before="181" w:after="240"/>
      </w:pPr>
      <w:r>
        <w:t>“Divestment 101 and Financial Literacy</w:t>
      </w:r>
      <w:r w:rsidR="00F3032D">
        <w:t>.</w:t>
      </w:r>
      <w:r>
        <w:t>”</w:t>
      </w:r>
      <w:r w:rsidR="00F3032D">
        <w:t xml:space="preserve"> </w:t>
      </w:r>
      <w:r w:rsidRPr="00F3032D">
        <w:rPr>
          <w:i/>
          <w:iCs/>
        </w:rPr>
        <w:t>Divest ED</w:t>
      </w:r>
      <w:r>
        <w:t xml:space="preserve">. </w:t>
      </w:r>
      <w:hyperlink r:id="rId13" w:history="1">
        <w:r w:rsidRPr="004B6C25">
          <w:rPr>
            <w:rStyle w:val="Hyperlink"/>
          </w:rPr>
          <w:t>https://docs.google.com/document/d/1DWQS23dUhtAkOo2fF7YAnyJAQkgQFmWPVjAR2MWTQl0/edit</w:t>
        </w:r>
      </w:hyperlink>
      <w:r>
        <w:t xml:space="preserve"> </w:t>
      </w:r>
    </w:p>
    <w:p w14:paraId="24D48D23" w14:textId="6252B45C" w:rsidR="00D83BA7" w:rsidRDefault="00D83BA7" w:rsidP="009A3764">
      <w:pPr>
        <w:pStyle w:val="BodyText"/>
        <w:spacing w:after="240"/>
      </w:pPr>
      <w:r w:rsidRPr="009A3764">
        <w:t>“Resources for Anti-Racist Organizing</w:t>
      </w:r>
      <w:r w:rsidR="00F3032D">
        <w:t>.</w:t>
      </w:r>
      <w:r w:rsidRPr="009A3764">
        <w:t>”</w:t>
      </w:r>
      <w:r w:rsidR="00F3032D">
        <w:t xml:space="preserve"> </w:t>
      </w:r>
      <w:r w:rsidR="009A3764" w:rsidRPr="00F3032D">
        <w:rPr>
          <w:i/>
          <w:iCs/>
        </w:rPr>
        <w:t>Fossil Free USA</w:t>
      </w:r>
      <w:r w:rsidR="009A3764">
        <w:t xml:space="preserve">. </w:t>
      </w:r>
      <w:hyperlink r:id="rId14" w:history="1">
        <w:r w:rsidR="009A3764" w:rsidRPr="004B6C25">
          <w:rPr>
            <w:rStyle w:val="Hyperlink"/>
          </w:rPr>
          <w:t>https://gofossilfree.org/usa/divestment-guide-8/</w:t>
        </w:r>
      </w:hyperlink>
      <w:r w:rsidR="009A3764">
        <w:t xml:space="preserve"> </w:t>
      </w:r>
    </w:p>
    <w:p w14:paraId="04BE6066" w14:textId="06D49073" w:rsidR="009A3764" w:rsidRDefault="009A3764" w:rsidP="009A3764">
      <w:pPr>
        <w:pStyle w:val="BodyText"/>
        <w:spacing w:after="240"/>
      </w:pPr>
      <w:r>
        <w:t>“The Financial Case for Fossil Fuel Divestment</w:t>
      </w:r>
      <w:r w:rsidR="00F3032D">
        <w:t>.</w:t>
      </w:r>
      <w:r>
        <w:t>”</w:t>
      </w:r>
      <w:r w:rsidR="00F3032D">
        <w:t xml:space="preserve"> </w:t>
      </w:r>
      <w:r w:rsidRPr="00F3032D">
        <w:rPr>
          <w:i/>
          <w:iCs/>
        </w:rPr>
        <w:t>Divest ED</w:t>
      </w:r>
      <w:r>
        <w:t xml:space="preserve">. </w:t>
      </w:r>
      <w:hyperlink r:id="rId15" w:history="1">
        <w:r w:rsidRPr="004B6C25">
          <w:rPr>
            <w:rStyle w:val="Hyperlink"/>
          </w:rPr>
          <w:t>https://divested.betterfutureproject.org/ieefa_report_2018</w:t>
        </w:r>
      </w:hyperlink>
      <w:r>
        <w:t xml:space="preserve"> </w:t>
      </w:r>
    </w:p>
    <w:p w14:paraId="6894E14C" w14:textId="77777777" w:rsidR="002F1E48" w:rsidRDefault="002F1E48">
      <w:pPr>
        <w:pStyle w:val="BodyText"/>
        <w:spacing w:before="5"/>
      </w:pPr>
    </w:p>
    <w:p w14:paraId="10279773" w14:textId="27F1213D" w:rsidR="00057AFB" w:rsidRDefault="003E4F4D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87721B2" wp14:editId="5D545A5E">
            <wp:simplePos x="0" y="0"/>
            <wp:positionH relativeFrom="page">
              <wp:posOffset>2437510</wp:posOffset>
            </wp:positionH>
            <wp:positionV relativeFrom="paragraph">
              <wp:posOffset>136863</wp:posOffset>
            </wp:positionV>
            <wp:extent cx="2838276" cy="159677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276" cy="159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9D4AB" w14:textId="77777777" w:rsidR="00057AFB" w:rsidRDefault="00057AFB">
      <w:pPr>
        <w:pStyle w:val="BodyText"/>
        <w:spacing w:before="6"/>
        <w:rPr>
          <w:sz w:val="3"/>
        </w:rPr>
      </w:pPr>
    </w:p>
    <w:p w14:paraId="7A907F4E" w14:textId="0E218A28" w:rsidR="00057AFB" w:rsidRDefault="003E4F4D">
      <w:pPr>
        <w:pStyle w:val="BodyText"/>
        <w:ind w:left="2533"/>
        <w:rPr>
          <w:sz w:val="20"/>
        </w:rPr>
      </w:pPr>
      <w:r>
        <w:rPr>
          <w:noProof/>
          <w:sz w:val="20"/>
        </w:rPr>
        <w:drawing>
          <wp:inline distT="0" distB="0" distL="0" distR="0" wp14:anchorId="081BA48A" wp14:editId="2783F430">
            <wp:extent cx="3017138" cy="3764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138" cy="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AFB">
      <w:headerReference w:type="default" r:id="rId18"/>
      <w:pgSz w:w="12240" w:h="15840"/>
      <w:pgMar w:top="1380" w:right="1300" w:bottom="280" w:left="13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1387" w14:textId="77777777" w:rsidR="009B5AC7" w:rsidRDefault="009B5AC7">
      <w:r>
        <w:separator/>
      </w:r>
    </w:p>
  </w:endnote>
  <w:endnote w:type="continuationSeparator" w:id="0">
    <w:p w14:paraId="039B9B5C" w14:textId="77777777" w:rsidR="009B5AC7" w:rsidRDefault="009B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63FC" w14:textId="77777777" w:rsidR="009B5AC7" w:rsidRDefault="009B5AC7">
      <w:r>
        <w:separator/>
      </w:r>
    </w:p>
  </w:footnote>
  <w:footnote w:type="continuationSeparator" w:id="0">
    <w:p w14:paraId="79CC2F83" w14:textId="77777777" w:rsidR="009B5AC7" w:rsidRDefault="009B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B4D1" w14:textId="77777777" w:rsidR="00057AFB" w:rsidRDefault="00035B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1FDBE" wp14:editId="60B031AC">
              <wp:simplePos x="0" y="0"/>
              <wp:positionH relativeFrom="page">
                <wp:posOffset>6751320</wp:posOffset>
              </wp:positionH>
              <wp:positionV relativeFrom="page">
                <wp:posOffset>471805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601FE" w14:textId="77777777" w:rsidR="00057AFB" w:rsidRDefault="003E4F4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1F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6pt;margin-top:37.1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" filled="f" stroked="f">
              <v:textbox inset="0,0,0,0">
                <w:txbxContent>
                  <w:p w14:paraId="33A601FE" w14:textId="77777777" w:rsidR="00057AFB" w:rsidRDefault="003E4F4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FB"/>
    <w:rsid w:val="00035BAF"/>
    <w:rsid w:val="00057AFB"/>
    <w:rsid w:val="002E6991"/>
    <w:rsid w:val="002F1E48"/>
    <w:rsid w:val="00322C3B"/>
    <w:rsid w:val="003D1521"/>
    <w:rsid w:val="003E4F4D"/>
    <w:rsid w:val="00470B6B"/>
    <w:rsid w:val="00855643"/>
    <w:rsid w:val="009A3764"/>
    <w:rsid w:val="009B5AC7"/>
    <w:rsid w:val="009E4DAE"/>
    <w:rsid w:val="00C5221A"/>
    <w:rsid w:val="00C54118"/>
    <w:rsid w:val="00C814CF"/>
    <w:rsid w:val="00D83BA7"/>
    <w:rsid w:val="00E055F3"/>
    <w:rsid w:val="00EA4754"/>
    <w:rsid w:val="00F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130C0"/>
  <w15:docId w15:val="{85082CFF-A5F1-4548-8856-D2E1AC5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8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3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15/jun/23/a-beginners-guide-to-fossil-fuel-divestment" TargetMode="External"/><Relationship Id="rId13" Type="http://schemas.openxmlformats.org/officeDocument/2006/relationships/hyperlink" Target="https://docs.google.com/document/d/1DWQS23dUhtAkOo2fF7YAnyJAQkgQFmWPVjAR2MWTQl0/ed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QhejhzfrKYeehV1-I9FE7D5Yh086Z9aA/view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environment/2014/apr/10/desmond-tutu-anti-apartheid-style-boycott-fossil-fuel-indust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vested.betterfutureproject.org/ieefa_report_2018" TargetMode="External"/><Relationship Id="rId10" Type="http://schemas.openxmlformats.org/officeDocument/2006/relationships/hyperlink" Target="https://cleantechnica.com/2014/12/24/canadian-pension-funds-invest-renewables-tune-2-bill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wyorker.com/news/annals-of-a-warming-planet/racism-police-violence-and-the-climate-are-not-separate-issues" TargetMode="External"/><Relationship Id="rId14" Type="http://schemas.openxmlformats.org/officeDocument/2006/relationships/hyperlink" Target="https://gofossilfree.org/usa/divestment-guide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648E0A-711E-EB49-BC81-D348DE65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Divestment Resources: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Kennedy</dc:creator>
  <cp:lastModifiedBy>Microsoft Office User</cp:lastModifiedBy>
  <cp:revision>2</cp:revision>
  <dcterms:created xsi:type="dcterms:W3CDTF">2021-08-23T19:45:00Z</dcterms:created>
  <dcterms:modified xsi:type="dcterms:W3CDTF">2021-08-23T19:45:00Z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2020-06-10T00:00:00Z</vt:filetime>
  </property>
</Properties>
</file>