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F34" w:rsidRDefault="00B10F34" w:rsidP="00B10F34">
      <w:pPr>
        <w:pBdr>
          <w:bottom w:val="single" w:sz="6" w:space="1" w:color="auto"/>
        </w:pBdr>
        <w:spacing w:after="0" w:line="240" w:lineRule="auto"/>
        <w:rPr>
          <w:rFonts w:ascii="Arial" w:eastAsia="Times New Roman" w:hAnsi="Arial" w:cs="Arial"/>
          <w:sz w:val="16"/>
          <w:szCs w:val="16"/>
        </w:rPr>
      </w:pPr>
    </w:p>
    <w:p w:rsidR="00B10F34" w:rsidRDefault="00B10F34" w:rsidP="00B10F34">
      <w:pPr>
        <w:pBdr>
          <w:bottom w:val="single" w:sz="6" w:space="1" w:color="auto"/>
        </w:pBdr>
        <w:spacing w:after="0" w:line="240" w:lineRule="auto"/>
        <w:jc w:val="center"/>
        <w:rPr>
          <w:rFonts w:ascii="Arial" w:eastAsia="Times New Roman" w:hAnsi="Arial" w:cs="Arial"/>
          <w:sz w:val="16"/>
          <w:szCs w:val="16"/>
        </w:rPr>
      </w:pPr>
    </w:p>
    <w:p w:rsidR="00B10F34" w:rsidRPr="000A6FB4" w:rsidRDefault="00B10F34" w:rsidP="000A6FB4">
      <w:pPr>
        <w:pBdr>
          <w:bottom w:val="single" w:sz="6" w:space="1" w:color="auto"/>
        </w:pBdr>
        <w:spacing w:after="0" w:line="240" w:lineRule="auto"/>
        <w:jc w:val="center"/>
        <w:rPr>
          <w:rFonts w:eastAsia="Times New Roman" w:cs="Arial"/>
          <w:sz w:val="24"/>
          <w:szCs w:val="24"/>
        </w:rPr>
      </w:pPr>
      <w:r w:rsidRPr="00B10F34">
        <w:rPr>
          <w:rFonts w:eastAsia="Times New Roman" w:cs="Arial"/>
          <w:sz w:val="24"/>
          <w:szCs w:val="24"/>
        </w:rPr>
        <w:t>SF 1703</w:t>
      </w:r>
      <w:r w:rsidRPr="00B10F34">
        <w:rPr>
          <w:rFonts w:eastAsia="Times New Roman" w:cs="Arial"/>
          <w:vanish/>
          <w:sz w:val="24"/>
          <w:szCs w:val="24"/>
        </w:rPr>
        <w:t>Top of Form</w:t>
      </w:r>
    </w:p>
    <w:p w:rsidR="00B10F34" w:rsidRPr="00B10F34" w:rsidRDefault="00B10F34" w:rsidP="00B10F34">
      <w:pPr>
        <w:pBdr>
          <w:top w:val="single" w:sz="6" w:space="1" w:color="auto"/>
        </w:pBdr>
        <w:spacing w:after="0" w:line="240" w:lineRule="auto"/>
        <w:jc w:val="center"/>
        <w:rPr>
          <w:rFonts w:eastAsia="Times New Roman" w:cs="Arial"/>
          <w:vanish/>
          <w:sz w:val="24"/>
          <w:szCs w:val="24"/>
        </w:rPr>
      </w:pPr>
      <w:r w:rsidRPr="00B10F34">
        <w:rPr>
          <w:rFonts w:eastAsia="Times New Roman" w:cs="Arial"/>
          <w:vanish/>
          <w:sz w:val="24"/>
          <w:szCs w:val="24"/>
        </w:rPr>
        <w:t>Bottom of Form</w:t>
      </w:r>
    </w:p>
    <w:p w:rsidR="00B10F34" w:rsidRPr="00B10F34" w:rsidRDefault="00B10F34" w:rsidP="00B10F34">
      <w:pPr>
        <w:spacing w:before="48" w:after="120" w:line="300" w:lineRule="atLeast"/>
        <w:ind w:firstLine="2880"/>
        <w:rPr>
          <w:rFonts w:eastAsia="Times New Roman" w:cs="Times New Roman"/>
          <w:color w:val="333333"/>
          <w:sz w:val="24"/>
          <w:szCs w:val="24"/>
          <w:lang w:val="en"/>
        </w:rPr>
      </w:pPr>
      <w:r w:rsidRPr="00B10F34">
        <w:rPr>
          <w:rFonts w:eastAsia="Times New Roman" w:cs="Times New Roman"/>
          <w:color w:val="333333"/>
          <w:sz w:val="24"/>
          <w:szCs w:val="24"/>
          <w:lang w:val="en"/>
        </w:rPr>
        <w:t>A bill for an act</w:t>
      </w:r>
      <w:r w:rsidRPr="00B10F34">
        <w:rPr>
          <w:rFonts w:eastAsia="Times New Roman" w:cs="Times New Roman"/>
          <w:color w:val="333333"/>
          <w:sz w:val="24"/>
          <w:szCs w:val="24"/>
          <w:lang w:val="en"/>
        </w:rPr>
        <w:br/>
        <w:t xml:space="preserve">relating to state government; establishing the American Indian and Indigenous </w:t>
      </w:r>
      <w:r w:rsidRPr="00B10F34">
        <w:rPr>
          <w:rFonts w:eastAsia="Times New Roman" w:cs="Times New Roman"/>
          <w:color w:val="333333"/>
          <w:sz w:val="24"/>
          <w:szCs w:val="24"/>
          <w:lang w:val="en"/>
        </w:rPr>
        <w:br/>
        <w:t>Peoples Day;</w:t>
      </w:r>
      <w:r w:rsidR="00F5052F">
        <w:rPr>
          <w:rFonts w:eastAsia="Times New Roman" w:cs="Times New Roman"/>
          <w:color w:val="333333"/>
          <w:sz w:val="24"/>
          <w:szCs w:val="24"/>
          <w:lang w:val="en"/>
        </w:rPr>
        <w:t xml:space="preserve"> </w:t>
      </w:r>
      <w:r w:rsidRPr="00B10F34">
        <w:rPr>
          <w:rFonts w:eastAsia="Times New Roman" w:cs="Times New Roman"/>
          <w:color w:val="333333"/>
          <w:sz w:val="24"/>
          <w:szCs w:val="24"/>
          <w:lang w:val="en"/>
        </w:rPr>
        <w:t>proposing coding for new law in Minnesota Statutes, chapter 10.</w:t>
      </w:r>
    </w:p>
    <w:p w:rsidR="00B10F34" w:rsidRPr="00B10F34" w:rsidRDefault="00B10F34" w:rsidP="00B10F34">
      <w:pPr>
        <w:spacing w:after="0" w:line="300" w:lineRule="atLeast"/>
        <w:rPr>
          <w:rFonts w:eastAsia="Times New Roman" w:cs="Times New Roman"/>
          <w:color w:val="333333"/>
          <w:sz w:val="24"/>
          <w:szCs w:val="24"/>
          <w:lang w:val="en"/>
        </w:rPr>
      </w:pPr>
      <w:r w:rsidRPr="00B10F34">
        <w:rPr>
          <w:rFonts w:eastAsia="Times New Roman" w:cs="Times New Roman"/>
          <w:color w:val="333333"/>
          <w:sz w:val="24"/>
          <w:szCs w:val="24"/>
          <w:lang w:val="en"/>
        </w:rPr>
        <w:t>BE IT ENACTED BY THE LEGISLATURE OF THE STATE OF MINNESOTA:</w:t>
      </w:r>
    </w:p>
    <w:p w:rsidR="00B10F34" w:rsidRPr="00B10F34" w:rsidRDefault="00B10F34" w:rsidP="00B10F34">
      <w:pPr>
        <w:spacing w:after="0" w:line="240" w:lineRule="atLeast"/>
        <w:ind w:left="480" w:right="48" w:firstLine="480"/>
        <w:outlineLvl w:val="2"/>
        <w:rPr>
          <w:rFonts w:eastAsia="Times New Roman" w:cs="Times New Roman"/>
          <w:color w:val="000000"/>
          <w:sz w:val="24"/>
          <w:szCs w:val="24"/>
          <w:lang w:val="en"/>
        </w:rPr>
      </w:pPr>
      <w:proofErr w:type="gramStart"/>
      <w:r w:rsidRPr="00B10F34">
        <w:rPr>
          <w:rFonts w:eastAsia="Times New Roman" w:cs="Times New Roman"/>
          <w:color w:val="000000"/>
          <w:sz w:val="24"/>
          <w:szCs w:val="24"/>
          <w:lang w:val="en"/>
        </w:rPr>
        <w:t>Section 1.</w:t>
      </w:r>
      <w:proofErr w:type="gramEnd"/>
      <w:r w:rsidRPr="00B10F34">
        <w:rPr>
          <w:rFonts w:eastAsia="Times New Roman" w:cs="Times New Roman"/>
          <w:color w:val="000000"/>
          <w:sz w:val="24"/>
          <w:szCs w:val="24"/>
          <w:lang w:val="en"/>
        </w:rPr>
        <w:t xml:space="preserve"> </w:t>
      </w:r>
    </w:p>
    <w:p w:rsidR="00B10F34" w:rsidRPr="00B10F34" w:rsidRDefault="00B10F34" w:rsidP="00B10F34">
      <w:pPr>
        <w:spacing w:before="100" w:beforeAutospacing="1" w:after="0" w:line="240" w:lineRule="atLeast"/>
        <w:outlineLvl w:val="1"/>
        <w:rPr>
          <w:rFonts w:eastAsia="Times New Roman" w:cs="Times New Roman"/>
          <w:sz w:val="24"/>
          <w:szCs w:val="24"/>
          <w:lang w:val="en"/>
        </w:rPr>
      </w:pPr>
      <w:r w:rsidRPr="00B10F34">
        <w:rPr>
          <w:rFonts w:eastAsia="Times New Roman" w:cs="Times New Roman"/>
          <w:b/>
          <w:bCs/>
          <w:kern w:val="36"/>
          <w:sz w:val="24"/>
          <w:szCs w:val="24"/>
          <w:lang w:val="en"/>
        </w:rPr>
        <w:t xml:space="preserve"> </w:t>
      </w:r>
      <w:proofErr w:type="gramStart"/>
      <w:r w:rsidRPr="00B10F34">
        <w:rPr>
          <w:rFonts w:eastAsia="Times New Roman" w:cs="Times New Roman"/>
          <w:b/>
          <w:bCs/>
          <w:kern w:val="36"/>
          <w:sz w:val="24"/>
          <w:szCs w:val="24"/>
          <w:lang w:val="en"/>
        </w:rPr>
        <w:t>[10.556] AMERICAN INDIAN AND INDIGENOUS PEOPLES DAY.</w:t>
      </w:r>
      <w:proofErr w:type="gramEnd"/>
      <w:r w:rsidRPr="00B10F34">
        <w:rPr>
          <w:rFonts w:eastAsia="Times New Roman" w:cs="Times New Roman"/>
          <w:b/>
          <w:bCs/>
          <w:kern w:val="36"/>
          <w:sz w:val="24"/>
          <w:szCs w:val="24"/>
          <w:lang w:val="en"/>
        </w:rPr>
        <w:br/>
      </w:r>
      <w:proofErr w:type="gramStart"/>
      <w:r w:rsidRPr="00B10F34">
        <w:rPr>
          <w:rFonts w:eastAsia="Times New Roman" w:cs="Times New Roman"/>
          <w:sz w:val="24"/>
          <w:szCs w:val="24"/>
          <w:lang w:val="en"/>
        </w:rPr>
        <w:t>Subdivision 1.</w:t>
      </w:r>
      <w:proofErr w:type="gramEnd"/>
      <w:r w:rsidRPr="00B10F34">
        <w:rPr>
          <w:rFonts w:eastAsia="Times New Roman" w:cs="Times New Roman"/>
          <w:sz w:val="24"/>
          <w:szCs w:val="24"/>
          <w:lang w:val="en"/>
        </w:rPr>
        <w:t xml:space="preserve"> </w:t>
      </w:r>
      <w:r w:rsidRPr="00B10F34">
        <w:rPr>
          <w:rFonts w:eastAsia="Times New Roman" w:cs="Times New Roman"/>
          <w:sz w:val="2"/>
          <w:szCs w:val="2"/>
          <w:lang w:val="en"/>
        </w:rPr>
        <w:t xml:space="preserve">new </w:t>
      </w:r>
    </w:p>
    <w:p w:rsidR="00B10F34" w:rsidRPr="00B10F34" w:rsidRDefault="00B10F34" w:rsidP="00B10F34">
      <w:pPr>
        <w:spacing w:before="100" w:beforeAutospacing="1" w:after="0" w:line="240" w:lineRule="atLeast"/>
        <w:ind w:left="96" w:right="48"/>
        <w:outlineLvl w:val="3"/>
        <w:rPr>
          <w:rFonts w:eastAsia="Times New Roman" w:cs="Times New Roman"/>
          <w:b/>
          <w:bCs/>
          <w:sz w:val="24"/>
          <w:szCs w:val="24"/>
          <w:lang w:val="en"/>
        </w:rPr>
      </w:pPr>
      <w:proofErr w:type="gramStart"/>
      <w:r w:rsidRPr="00B10F34">
        <w:rPr>
          <w:rFonts w:eastAsia="Times New Roman" w:cs="Times New Roman"/>
          <w:b/>
          <w:bCs/>
          <w:sz w:val="24"/>
          <w:szCs w:val="24"/>
          <w:lang w:val="en"/>
        </w:rPr>
        <w:t>Observance.</w:t>
      </w:r>
      <w:proofErr w:type="gramEnd"/>
      <w:r w:rsidRPr="00B10F34">
        <w:rPr>
          <w:rFonts w:eastAsia="Times New Roman" w:cs="Times New Roman"/>
          <w:b/>
          <w:bCs/>
          <w:sz w:val="24"/>
          <w:szCs w:val="24"/>
          <w:lang w:val="en"/>
        </w:rPr>
        <w:t xml:space="preserve"> </w:t>
      </w:r>
      <w:proofErr w:type="gramStart"/>
      <w:r w:rsidRPr="00B10F34">
        <w:rPr>
          <w:rFonts w:eastAsia="Times New Roman" w:cs="Times New Roman"/>
          <w:b/>
          <w:bCs/>
          <w:sz w:val="2"/>
          <w:szCs w:val="2"/>
          <w:lang w:val="en"/>
        </w:rPr>
        <w:t>new</w:t>
      </w:r>
      <w:proofErr w:type="gramEnd"/>
      <w:r w:rsidRPr="00B10F34">
        <w:rPr>
          <w:rFonts w:eastAsia="Times New Roman" w:cs="Times New Roman"/>
          <w:b/>
          <w:bCs/>
          <w:sz w:val="2"/>
          <w:szCs w:val="2"/>
          <w:lang w:val="en"/>
        </w:rPr>
        <w:t xml:space="preserve"> text end</w:t>
      </w:r>
      <w:r w:rsidRPr="00B10F34">
        <w:rPr>
          <w:rFonts w:eastAsia="Times New Roman" w:cs="Times New Roman"/>
          <w:b/>
          <w:bCs/>
          <w:sz w:val="24"/>
          <w:szCs w:val="24"/>
          <w:lang w:val="en"/>
        </w:rPr>
        <w:t xml:space="preserve"> </w:t>
      </w:r>
    </w:p>
    <w:p w:rsidR="00B10F34" w:rsidRPr="00B10F34" w:rsidRDefault="00B10F34" w:rsidP="00B10F34">
      <w:pPr>
        <w:spacing w:before="48" w:after="120" w:line="300" w:lineRule="atLeast"/>
        <w:ind w:firstLine="480"/>
        <w:rPr>
          <w:rFonts w:eastAsia="Times New Roman" w:cs="Times New Roman"/>
          <w:sz w:val="24"/>
          <w:szCs w:val="24"/>
          <w:lang w:val="en"/>
        </w:rPr>
      </w:pPr>
      <w:r w:rsidRPr="00B10F34">
        <w:rPr>
          <w:rFonts w:eastAsia="Times New Roman" w:cs="Times New Roman"/>
          <w:sz w:val="24"/>
          <w:szCs w:val="24"/>
          <w:lang w:val="en"/>
        </w:rPr>
        <w:t>The second Monda</w:t>
      </w:r>
      <w:r w:rsidR="00117BA0">
        <w:rPr>
          <w:rFonts w:eastAsia="Times New Roman" w:cs="Times New Roman"/>
          <w:sz w:val="24"/>
          <w:szCs w:val="24"/>
          <w:lang w:val="en"/>
        </w:rPr>
        <w:t xml:space="preserve">y in October shall be known as </w:t>
      </w:r>
      <w:r w:rsidRPr="00B10F34">
        <w:rPr>
          <w:rFonts w:eastAsia="Times New Roman" w:cs="Times New Roman"/>
          <w:sz w:val="24"/>
          <w:szCs w:val="24"/>
          <w:lang w:val="en"/>
        </w:rPr>
        <w:t>American Indian and Indigenous Peoples Day to acknowle</w:t>
      </w:r>
      <w:r w:rsidR="00117BA0">
        <w:rPr>
          <w:rFonts w:eastAsia="Times New Roman" w:cs="Times New Roman"/>
          <w:sz w:val="24"/>
          <w:szCs w:val="24"/>
          <w:lang w:val="en"/>
        </w:rPr>
        <w:t xml:space="preserve">dge and promote the well-being </w:t>
      </w:r>
      <w:r w:rsidRPr="00B10F34">
        <w:rPr>
          <w:rFonts w:eastAsia="Times New Roman" w:cs="Times New Roman"/>
          <w:sz w:val="24"/>
          <w:szCs w:val="24"/>
          <w:lang w:val="en"/>
        </w:rPr>
        <w:t xml:space="preserve">and growth of Minnesota's American Indian and </w:t>
      </w:r>
      <w:r w:rsidR="00117BA0">
        <w:rPr>
          <w:rFonts w:eastAsia="Times New Roman" w:cs="Times New Roman"/>
          <w:sz w:val="24"/>
          <w:szCs w:val="24"/>
          <w:lang w:val="en"/>
        </w:rPr>
        <w:t xml:space="preserve">Indigenous community. American </w:t>
      </w:r>
      <w:r w:rsidRPr="00B10F34">
        <w:rPr>
          <w:rFonts w:eastAsia="Times New Roman" w:cs="Times New Roman"/>
          <w:sz w:val="24"/>
          <w:szCs w:val="24"/>
          <w:lang w:val="en"/>
        </w:rPr>
        <w:t>Indian and Indigenous Peoples Day shall be used to reflect</w:t>
      </w:r>
      <w:r w:rsidR="00117BA0">
        <w:rPr>
          <w:rFonts w:eastAsia="Times New Roman" w:cs="Times New Roman"/>
          <w:sz w:val="24"/>
          <w:szCs w:val="24"/>
          <w:lang w:val="en"/>
        </w:rPr>
        <w:t xml:space="preserve"> upon the ongoing struggles of </w:t>
      </w:r>
      <w:r w:rsidRPr="00B10F34">
        <w:rPr>
          <w:rFonts w:eastAsia="Times New Roman" w:cs="Times New Roman"/>
          <w:sz w:val="24"/>
          <w:szCs w:val="24"/>
          <w:lang w:val="en"/>
        </w:rPr>
        <w:t xml:space="preserve">indigenous people in this state, and to celebrate the thriving </w:t>
      </w:r>
      <w:r w:rsidR="00117BA0">
        <w:rPr>
          <w:rFonts w:eastAsia="Times New Roman" w:cs="Times New Roman"/>
          <w:sz w:val="24"/>
          <w:szCs w:val="24"/>
          <w:lang w:val="en"/>
        </w:rPr>
        <w:t xml:space="preserve">culture and value that Dakota, </w:t>
      </w:r>
      <w:proofErr w:type="spellStart"/>
      <w:r w:rsidRPr="00B10F34">
        <w:rPr>
          <w:rFonts w:eastAsia="Times New Roman" w:cs="Times New Roman"/>
          <w:sz w:val="24"/>
          <w:szCs w:val="24"/>
          <w:lang w:val="en"/>
        </w:rPr>
        <w:t>Ojibwe</w:t>
      </w:r>
      <w:proofErr w:type="spellEnd"/>
      <w:r w:rsidRPr="00B10F34">
        <w:rPr>
          <w:rFonts w:eastAsia="Times New Roman" w:cs="Times New Roman"/>
          <w:sz w:val="24"/>
          <w:szCs w:val="24"/>
          <w:lang w:val="en"/>
        </w:rPr>
        <w:t>, and other indigenous nations add to our state.</w:t>
      </w:r>
      <w:r w:rsidRPr="00B10F34">
        <w:rPr>
          <w:rFonts w:eastAsia="Times New Roman" w:cs="Times New Roman"/>
          <w:sz w:val="24"/>
          <w:szCs w:val="24"/>
          <w:lang w:val="en"/>
        </w:rPr>
        <w:br/>
      </w:r>
    </w:p>
    <w:p w:rsidR="00B10F34" w:rsidRPr="00B10F34" w:rsidRDefault="00B10F34" w:rsidP="00B10F34">
      <w:pPr>
        <w:spacing w:before="240" w:after="0" w:line="240" w:lineRule="atLeast"/>
        <w:ind w:right="48"/>
        <w:outlineLvl w:val="2"/>
        <w:rPr>
          <w:rFonts w:eastAsia="Times New Roman" w:cs="Times New Roman"/>
          <w:sz w:val="24"/>
          <w:szCs w:val="24"/>
          <w:lang w:val="en"/>
        </w:rPr>
      </w:pPr>
      <w:proofErr w:type="spellStart"/>
      <w:proofErr w:type="gramStart"/>
      <w:r w:rsidRPr="00B10F34">
        <w:rPr>
          <w:rFonts w:eastAsia="Times New Roman" w:cs="Times New Roman"/>
          <w:sz w:val="24"/>
          <w:szCs w:val="24"/>
          <w:lang w:val="en"/>
        </w:rPr>
        <w:t>Subd</w:t>
      </w:r>
      <w:proofErr w:type="spellEnd"/>
      <w:r w:rsidRPr="00B10F34">
        <w:rPr>
          <w:rFonts w:eastAsia="Times New Roman" w:cs="Times New Roman"/>
          <w:sz w:val="24"/>
          <w:szCs w:val="24"/>
          <w:lang w:val="en"/>
        </w:rPr>
        <w:t>.</w:t>
      </w:r>
      <w:proofErr w:type="gramEnd"/>
      <w:r w:rsidRPr="00B10F34">
        <w:rPr>
          <w:rFonts w:eastAsia="Times New Roman" w:cs="Times New Roman"/>
          <w:sz w:val="24"/>
          <w:szCs w:val="24"/>
          <w:lang w:val="en"/>
        </w:rPr>
        <w:t xml:space="preserve"> 2. </w:t>
      </w:r>
    </w:p>
    <w:p w:rsidR="00B10F34" w:rsidRPr="00B10F34" w:rsidRDefault="00B10F34" w:rsidP="00B10F34">
      <w:pPr>
        <w:spacing w:before="100" w:beforeAutospacing="1" w:after="0" w:line="240" w:lineRule="atLeast"/>
        <w:ind w:left="96" w:right="48"/>
        <w:outlineLvl w:val="3"/>
        <w:rPr>
          <w:rFonts w:eastAsia="Times New Roman" w:cs="Times New Roman"/>
          <w:b/>
          <w:bCs/>
          <w:sz w:val="24"/>
          <w:szCs w:val="24"/>
          <w:lang w:val="en"/>
        </w:rPr>
      </w:pPr>
      <w:proofErr w:type="gramStart"/>
      <w:r w:rsidRPr="00B10F34">
        <w:rPr>
          <w:rFonts w:eastAsia="Times New Roman" w:cs="Times New Roman"/>
          <w:b/>
          <w:bCs/>
          <w:sz w:val="24"/>
          <w:szCs w:val="24"/>
          <w:lang w:val="en"/>
        </w:rPr>
        <w:t>State recognition.</w:t>
      </w:r>
      <w:proofErr w:type="gramEnd"/>
      <w:r w:rsidRPr="00B10F34">
        <w:rPr>
          <w:rFonts w:eastAsia="Times New Roman" w:cs="Times New Roman"/>
          <w:b/>
          <w:bCs/>
          <w:sz w:val="24"/>
          <w:szCs w:val="24"/>
          <w:lang w:val="en"/>
        </w:rPr>
        <w:t xml:space="preserve"> </w:t>
      </w:r>
    </w:p>
    <w:p w:rsidR="00B10F34" w:rsidRPr="00B10F34" w:rsidRDefault="00B10F34" w:rsidP="00B10F34">
      <w:pPr>
        <w:spacing w:before="48" w:after="120" w:line="300" w:lineRule="atLeast"/>
        <w:ind w:firstLine="480"/>
        <w:rPr>
          <w:rFonts w:eastAsia="Times New Roman" w:cs="Times New Roman"/>
          <w:sz w:val="24"/>
          <w:szCs w:val="24"/>
          <w:lang w:val="en"/>
        </w:rPr>
      </w:pPr>
      <w:r w:rsidRPr="00B10F34">
        <w:rPr>
          <w:rFonts w:eastAsia="Times New Roman" w:cs="Times New Roman"/>
          <w:sz w:val="24"/>
          <w:szCs w:val="24"/>
          <w:lang w:val="en"/>
        </w:rPr>
        <w:t>The state recognize</w:t>
      </w:r>
      <w:r w:rsidR="00117BA0">
        <w:rPr>
          <w:rFonts w:eastAsia="Times New Roman" w:cs="Times New Roman"/>
          <w:sz w:val="24"/>
          <w:szCs w:val="24"/>
          <w:lang w:val="en"/>
        </w:rPr>
        <w:t xml:space="preserve">s the annexation of Dakota and </w:t>
      </w:r>
      <w:proofErr w:type="spellStart"/>
      <w:r w:rsidRPr="00B10F34">
        <w:rPr>
          <w:rFonts w:eastAsia="Times New Roman" w:cs="Times New Roman"/>
          <w:sz w:val="24"/>
          <w:szCs w:val="24"/>
          <w:lang w:val="en"/>
        </w:rPr>
        <w:t>Ojibwe</w:t>
      </w:r>
      <w:proofErr w:type="spellEnd"/>
      <w:r w:rsidRPr="00B10F34">
        <w:rPr>
          <w:rFonts w:eastAsia="Times New Roman" w:cs="Times New Roman"/>
          <w:sz w:val="24"/>
          <w:szCs w:val="24"/>
          <w:lang w:val="en"/>
        </w:rPr>
        <w:t xml:space="preserve"> homelands for the b</w:t>
      </w:r>
      <w:r w:rsidR="00117BA0">
        <w:rPr>
          <w:rFonts w:eastAsia="Times New Roman" w:cs="Times New Roman"/>
          <w:sz w:val="24"/>
          <w:szCs w:val="24"/>
          <w:lang w:val="en"/>
        </w:rPr>
        <w:t xml:space="preserve">uilding of </w:t>
      </w:r>
      <w:r w:rsidRPr="00B10F34">
        <w:rPr>
          <w:rFonts w:eastAsia="Times New Roman" w:cs="Times New Roman"/>
          <w:sz w:val="24"/>
          <w:szCs w:val="24"/>
          <w:lang w:val="en"/>
        </w:rPr>
        <w:t>our state and recog</w:t>
      </w:r>
      <w:r w:rsidR="00117BA0">
        <w:rPr>
          <w:rFonts w:eastAsia="Times New Roman" w:cs="Times New Roman"/>
          <w:sz w:val="24"/>
          <w:szCs w:val="24"/>
          <w:lang w:val="en"/>
        </w:rPr>
        <w:t xml:space="preserve">nizes that American Indian and </w:t>
      </w:r>
      <w:r w:rsidRPr="00B10F34">
        <w:rPr>
          <w:rFonts w:eastAsia="Times New Roman" w:cs="Times New Roman"/>
          <w:sz w:val="24"/>
          <w:szCs w:val="24"/>
          <w:lang w:val="en"/>
        </w:rPr>
        <w:t>Indigenous nations have lived upon this land since time i</w:t>
      </w:r>
      <w:r w:rsidR="00117BA0">
        <w:rPr>
          <w:rFonts w:eastAsia="Times New Roman" w:cs="Times New Roman"/>
          <w:sz w:val="24"/>
          <w:szCs w:val="24"/>
          <w:lang w:val="en"/>
        </w:rPr>
        <w:t xml:space="preserve">mmemorial and the state values </w:t>
      </w:r>
      <w:r w:rsidRPr="00B10F34">
        <w:rPr>
          <w:rFonts w:eastAsia="Times New Roman" w:cs="Times New Roman"/>
          <w:sz w:val="24"/>
          <w:szCs w:val="24"/>
          <w:lang w:val="en"/>
        </w:rPr>
        <w:t>the progress our society has accomplished through Ameri</w:t>
      </w:r>
      <w:r w:rsidR="00117BA0">
        <w:rPr>
          <w:rFonts w:eastAsia="Times New Roman" w:cs="Times New Roman"/>
          <w:sz w:val="24"/>
          <w:szCs w:val="24"/>
          <w:lang w:val="en"/>
        </w:rPr>
        <w:t xml:space="preserve">can Indian culture, knowledge, </w:t>
      </w:r>
      <w:r w:rsidRPr="00B10F34">
        <w:rPr>
          <w:rFonts w:eastAsia="Times New Roman" w:cs="Times New Roman"/>
          <w:sz w:val="24"/>
          <w:szCs w:val="24"/>
          <w:lang w:val="en"/>
        </w:rPr>
        <w:t xml:space="preserve">technology, and thought. The state has a strong history </w:t>
      </w:r>
      <w:r w:rsidR="00117BA0">
        <w:rPr>
          <w:rFonts w:eastAsia="Times New Roman" w:cs="Times New Roman"/>
          <w:sz w:val="24"/>
          <w:szCs w:val="24"/>
          <w:lang w:val="en"/>
        </w:rPr>
        <w:t xml:space="preserve">of collaboration with American </w:t>
      </w:r>
      <w:r w:rsidRPr="00B10F34">
        <w:rPr>
          <w:rFonts w:eastAsia="Times New Roman" w:cs="Times New Roman"/>
          <w:sz w:val="24"/>
          <w:szCs w:val="24"/>
          <w:lang w:val="en"/>
        </w:rPr>
        <w:t>Indian tribes and indigenous communities in solving press</w:t>
      </w:r>
      <w:r w:rsidR="00117BA0">
        <w:rPr>
          <w:rFonts w:eastAsia="Times New Roman" w:cs="Times New Roman"/>
          <w:sz w:val="24"/>
          <w:szCs w:val="24"/>
          <w:lang w:val="en"/>
        </w:rPr>
        <w:t xml:space="preserve">ing issues for American Indian </w:t>
      </w:r>
      <w:r w:rsidRPr="00B10F34">
        <w:rPr>
          <w:rFonts w:eastAsia="Times New Roman" w:cs="Times New Roman"/>
          <w:sz w:val="24"/>
          <w:szCs w:val="24"/>
          <w:lang w:val="en"/>
        </w:rPr>
        <w:t>tribes and indigenous communities.</w:t>
      </w:r>
      <w:r w:rsidRPr="00B10F34">
        <w:rPr>
          <w:rFonts w:eastAsia="Times New Roman" w:cs="Times New Roman"/>
          <w:sz w:val="24"/>
          <w:szCs w:val="24"/>
          <w:lang w:val="en"/>
        </w:rPr>
        <w:br/>
      </w:r>
    </w:p>
    <w:p w:rsidR="00B10F34" w:rsidRPr="00B10F34" w:rsidRDefault="00B10F34" w:rsidP="00B10F34">
      <w:pPr>
        <w:spacing w:before="240" w:after="0" w:line="240" w:lineRule="atLeast"/>
        <w:ind w:right="48"/>
        <w:outlineLvl w:val="2"/>
        <w:rPr>
          <w:rFonts w:eastAsia="Times New Roman" w:cs="Times New Roman"/>
          <w:sz w:val="24"/>
          <w:szCs w:val="24"/>
          <w:lang w:val="en"/>
        </w:rPr>
      </w:pPr>
      <w:proofErr w:type="spellStart"/>
      <w:proofErr w:type="gramStart"/>
      <w:r w:rsidRPr="00B10F34">
        <w:rPr>
          <w:rFonts w:eastAsia="Times New Roman" w:cs="Times New Roman"/>
          <w:sz w:val="24"/>
          <w:szCs w:val="24"/>
          <w:lang w:val="en"/>
        </w:rPr>
        <w:t>Subd</w:t>
      </w:r>
      <w:proofErr w:type="spellEnd"/>
      <w:r w:rsidRPr="00B10F34">
        <w:rPr>
          <w:rFonts w:eastAsia="Times New Roman" w:cs="Times New Roman"/>
          <w:sz w:val="24"/>
          <w:szCs w:val="24"/>
          <w:lang w:val="en"/>
        </w:rPr>
        <w:t>.</w:t>
      </w:r>
      <w:proofErr w:type="gramEnd"/>
      <w:r w:rsidRPr="00B10F34">
        <w:rPr>
          <w:rFonts w:eastAsia="Times New Roman" w:cs="Times New Roman"/>
          <w:sz w:val="24"/>
          <w:szCs w:val="24"/>
          <w:lang w:val="en"/>
        </w:rPr>
        <w:t xml:space="preserve"> 3. </w:t>
      </w:r>
    </w:p>
    <w:p w:rsidR="00B10F34" w:rsidRPr="00B10F34" w:rsidRDefault="00B10F34" w:rsidP="00B10F34">
      <w:pPr>
        <w:spacing w:before="100" w:beforeAutospacing="1" w:after="0" w:line="240" w:lineRule="atLeast"/>
        <w:ind w:left="96" w:right="48"/>
        <w:outlineLvl w:val="3"/>
        <w:rPr>
          <w:rFonts w:eastAsia="Times New Roman" w:cs="Times New Roman"/>
          <w:b/>
          <w:bCs/>
          <w:sz w:val="24"/>
          <w:szCs w:val="24"/>
          <w:lang w:val="en"/>
        </w:rPr>
      </w:pPr>
      <w:proofErr w:type="gramStart"/>
      <w:r w:rsidRPr="00B10F34">
        <w:rPr>
          <w:rFonts w:eastAsia="Times New Roman" w:cs="Times New Roman"/>
          <w:b/>
          <w:bCs/>
          <w:sz w:val="24"/>
          <w:szCs w:val="24"/>
          <w:lang w:val="en"/>
        </w:rPr>
        <w:t>Disparities.</w:t>
      </w:r>
      <w:proofErr w:type="gramEnd"/>
      <w:r w:rsidRPr="00B10F34">
        <w:rPr>
          <w:rFonts w:eastAsia="Times New Roman" w:cs="Times New Roman"/>
          <w:b/>
          <w:bCs/>
          <w:sz w:val="24"/>
          <w:szCs w:val="24"/>
          <w:lang w:val="en"/>
        </w:rPr>
        <w:t xml:space="preserve"> </w:t>
      </w:r>
    </w:p>
    <w:p w:rsidR="003B3124" w:rsidRDefault="00B10F34" w:rsidP="00B10F34">
      <w:pPr>
        <w:spacing w:before="48" w:after="120" w:line="300" w:lineRule="atLeast"/>
        <w:ind w:firstLine="480"/>
        <w:rPr>
          <w:rFonts w:eastAsia="Times New Roman" w:cs="Times New Roman"/>
          <w:sz w:val="24"/>
          <w:szCs w:val="24"/>
          <w:lang w:val="en"/>
        </w:rPr>
      </w:pPr>
      <w:r w:rsidRPr="00B10F34">
        <w:rPr>
          <w:rFonts w:eastAsia="Times New Roman" w:cs="Times New Roman"/>
          <w:sz w:val="24"/>
          <w:szCs w:val="24"/>
          <w:lang w:val="en"/>
        </w:rPr>
        <w:t>The state understands that in order t</w:t>
      </w:r>
      <w:r w:rsidR="00117BA0">
        <w:rPr>
          <w:rFonts w:eastAsia="Times New Roman" w:cs="Times New Roman"/>
          <w:sz w:val="24"/>
          <w:szCs w:val="24"/>
          <w:lang w:val="en"/>
        </w:rPr>
        <w:t xml:space="preserve">o close persistent and </w:t>
      </w:r>
      <w:r w:rsidRPr="00B10F34">
        <w:rPr>
          <w:rFonts w:eastAsia="Times New Roman" w:cs="Times New Roman"/>
          <w:sz w:val="24"/>
          <w:szCs w:val="24"/>
          <w:lang w:val="en"/>
        </w:rPr>
        <w:t>pervasive disparities, government entities, organizations</w:t>
      </w:r>
      <w:r w:rsidR="00117BA0">
        <w:rPr>
          <w:rFonts w:eastAsia="Times New Roman" w:cs="Times New Roman"/>
          <w:sz w:val="24"/>
          <w:szCs w:val="24"/>
          <w:lang w:val="en"/>
        </w:rPr>
        <w:t xml:space="preserve">, and other public and private </w:t>
      </w:r>
      <w:r w:rsidRPr="00B10F34">
        <w:rPr>
          <w:rFonts w:eastAsia="Times New Roman" w:cs="Times New Roman"/>
          <w:sz w:val="24"/>
          <w:szCs w:val="24"/>
          <w:lang w:val="en"/>
        </w:rPr>
        <w:t>institutions are encouraged to change their policies and practi</w:t>
      </w:r>
      <w:r w:rsidR="00117BA0">
        <w:rPr>
          <w:rFonts w:eastAsia="Times New Roman" w:cs="Times New Roman"/>
          <w:sz w:val="24"/>
          <w:szCs w:val="24"/>
          <w:lang w:val="en"/>
        </w:rPr>
        <w:t xml:space="preserve">ces to reflect the experiences </w:t>
      </w:r>
      <w:r w:rsidRPr="00B10F34">
        <w:rPr>
          <w:rFonts w:eastAsia="Times New Roman" w:cs="Times New Roman"/>
          <w:sz w:val="24"/>
          <w:szCs w:val="24"/>
          <w:lang w:val="en"/>
        </w:rPr>
        <w:t>of American Indian people and our country's indigenou</w:t>
      </w:r>
      <w:r w:rsidR="00117BA0">
        <w:rPr>
          <w:rFonts w:eastAsia="Times New Roman" w:cs="Times New Roman"/>
          <w:sz w:val="24"/>
          <w:szCs w:val="24"/>
          <w:lang w:val="en"/>
        </w:rPr>
        <w:t xml:space="preserve">s roots, culture, history, and </w:t>
      </w:r>
      <w:r w:rsidRPr="00B10F34">
        <w:rPr>
          <w:rFonts w:eastAsia="Times New Roman" w:cs="Times New Roman"/>
          <w:sz w:val="24"/>
          <w:szCs w:val="24"/>
          <w:lang w:val="en"/>
        </w:rPr>
        <w:t>significant contributions. Businesses, organizations, and p</w:t>
      </w:r>
      <w:r w:rsidR="00117BA0">
        <w:rPr>
          <w:rFonts w:eastAsia="Times New Roman" w:cs="Times New Roman"/>
          <w:sz w:val="24"/>
          <w:szCs w:val="24"/>
          <w:lang w:val="en"/>
        </w:rPr>
        <w:t xml:space="preserve">ublic and private entities are </w:t>
      </w:r>
      <w:r w:rsidRPr="00B10F34">
        <w:rPr>
          <w:rFonts w:eastAsia="Times New Roman" w:cs="Times New Roman"/>
          <w:sz w:val="24"/>
          <w:szCs w:val="24"/>
          <w:lang w:val="en"/>
        </w:rPr>
        <w:t>encouraged to recognize and participate in the American</w:t>
      </w:r>
      <w:r w:rsidR="00117BA0">
        <w:rPr>
          <w:rFonts w:eastAsia="Times New Roman" w:cs="Times New Roman"/>
          <w:sz w:val="24"/>
          <w:szCs w:val="24"/>
          <w:lang w:val="en"/>
        </w:rPr>
        <w:t xml:space="preserve"> Indian and Indigenous Peoples </w:t>
      </w:r>
      <w:r w:rsidRPr="00B10F34">
        <w:rPr>
          <w:rFonts w:eastAsia="Times New Roman" w:cs="Times New Roman"/>
          <w:sz w:val="24"/>
          <w:szCs w:val="24"/>
          <w:lang w:val="en"/>
        </w:rPr>
        <w:t>Day in order to close disparities.</w:t>
      </w:r>
    </w:p>
    <w:p w:rsidR="00A27486" w:rsidRDefault="00A27486" w:rsidP="00B10F34">
      <w:pPr>
        <w:spacing w:before="48" w:after="120" w:line="300" w:lineRule="atLeast"/>
        <w:ind w:firstLine="480"/>
        <w:rPr>
          <w:rFonts w:eastAsia="Times New Roman" w:cs="Times New Roman"/>
          <w:sz w:val="24"/>
          <w:szCs w:val="24"/>
          <w:lang w:val="en"/>
        </w:rPr>
      </w:pPr>
    </w:p>
    <w:p w:rsidR="00A27486" w:rsidRDefault="00A27486" w:rsidP="00B10F34">
      <w:pPr>
        <w:spacing w:before="48" w:after="120" w:line="300" w:lineRule="atLeast"/>
        <w:ind w:firstLine="480"/>
        <w:rPr>
          <w:rFonts w:eastAsia="Times New Roman" w:cs="Times New Roman"/>
          <w:sz w:val="24"/>
          <w:szCs w:val="24"/>
          <w:lang w:val="en"/>
        </w:rPr>
      </w:pPr>
    </w:p>
    <w:p w:rsidR="00A27486" w:rsidRDefault="00A27486" w:rsidP="00A27486">
      <w:pPr>
        <w:spacing w:before="100" w:beforeAutospacing="1" w:after="100" w:afterAutospacing="1" w:line="240" w:lineRule="auto"/>
        <w:jc w:val="center"/>
        <w:rPr>
          <w:rFonts w:eastAsia="Times New Roman" w:cs="Times New Roman"/>
          <w:b/>
          <w:bCs/>
          <w:sz w:val="24"/>
          <w:szCs w:val="24"/>
          <w:lang w:val="en"/>
        </w:rPr>
      </w:pPr>
      <w:r>
        <w:rPr>
          <w:rFonts w:eastAsia="Times New Roman" w:cs="Times New Roman"/>
          <w:b/>
          <w:bCs/>
          <w:sz w:val="24"/>
          <w:szCs w:val="24"/>
          <w:lang w:val="en"/>
        </w:rPr>
        <w:lastRenderedPageBreak/>
        <w:t>Indigenous Peoples’ Day:  History and Overview</w:t>
      </w:r>
    </w:p>
    <w:p w:rsidR="00A27486" w:rsidRPr="00872367" w:rsidRDefault="00A27486" w:rsidP="00A27486">
      <w:pPr>
        <w:spacing w:before="100" w:beforeAutospacing="1" w:after="100" w:afterAutospacing="1" w:line="240" w:lineRule="auto"/>
        <w:rPr>
          <w:rFonts w:eastAsia="Times New Roman" w:cs="Times New Roman"/>
          <w:sz w:val="24"/>
          <w:szCs w:val="24"/>
          <w:lang w:val="en"/>
        </w:rPr>
      </w:pPr>
      <w:r w:rsidRPr="00872367">
        <w:rPr>
          <w:rFonts w:eastAsia="Times New Roman" w:cs="Times New Roman"/>
          <w:b/>
          <w:bCs/>
          <w:sz w:val="24"/>
          <w:szCs w:val="24"/>
          <w:lang w:val="en"/>
        </w:rPr>
        <w:t>Indigenous Peoples' Day</w:t>
      </w:r>
      <w:r w:rsidRPr="00872367">
        <w:rPr>
          <w:rFonts w:eastAsia="Times New Roman" w:cs="Times New Roman"/>
          <w:sz w:val="24"/>
          <w:szCs w:val="24"/>
          <w:lang w:val="en"/>
        </w:rPr>
        <w:t xml:space="preserve"> (also known as </w:t>
      </w:r>
      <w:hyperlink r:id="rId5" w:tooltip="Native American Day" w:history="1">
        <w:r w:rsidRPr="007C1D7F">
          <w:rPr>
            <w:rFonts w:eastAsia="Times New Roman" w:cs="Times New Roman"/>
            <w:b/>
            <w:bCs/>
            <w:sz w:val="24"/>
            <w:szCs w:val="24"/>
            <w:lang w:val="en"/>
          </w:rPr>
          <w:t>Native American Day</w:t>
        </w:r>
      </w:hyperlink>
      <w:r w:rsidRPr="00872367">
        <w:rPr>
          <w:rFonts w:eastAsia="Times New Roman" w:cs="Times New Roman"/>
          <w:sz w:val="24"/>
          <w:szCs w:val="24"/>
          <w:lang w:val="en"/>
        </w:rPr>
        <w:t xml:space="preserve">) is celebrated in various localities in the United States, begun as a counter-celebration to </w:t>
      </w:r>
      <w:hyperlink r:id="rId6" w:tooltip="Columbus Day" w:history="1">
        <w:r w:rsidRPr="007C1D7F">
          <w:rPr>
            <w:rFonts w:eastAsia="Times New Roman" w:cs="Times New Roman"/>
            <w:sz w:val="24"/>
            <w:szCs w:val="24"/>
            <w:lang w:val="en"/>
          </w:rPr>
          <w:t>Columbus Day</w:t>
        </w:r>
      </w:hyperlink>
      <w:r w:rsidRPr="00872367">
        <w:rPr>
          <w:rFonts w:eastAsia="Times New Roman" w:cs="Times New Roman"/>
          <w:sz w:val="24"/>
          <w:szCs w:val="24"/>
          <w:lang w:val="en"/>
        </w:rPr>
        <w:t xml:space="preserve">. The purpose of the day is to promote </w:t>
      </w:r>
      <w:hyperlink r:id="rId7" w:tooltip="Indigenous peoples of the Americas" w:history="1">
        <w:r w:rsidRPr="007C1D7F">
          <w:rPr>
            <w:rFonts w:eastAsia="Times New Roman" w:cs="Times New Roman"/>
            <w:sz w:val="24"/>
            <w:szCs w:val="24"/>
            <w:lang w:val="en"/>
          </w:rPr>
          <w:t>Native American culture</w:t>
        </w:r>
      </w:hyperlink>
      <w:r w:rsidRPr="00872367">
        <w:rPr>
          <w:rFonts w:eastAsia="Times New Roman" w:cs="Times New Roman"/>
          <w:sz w:val="24"/>
          <w:szCs w:val="24"/>
          <w:lang w:val="en"/>
        </w:rPr>
        <w:t xml:space="preserve"> and commemorate the history of </w:t>
      </w:r>
      <w:hyperlink r:id="rId8" w:tooltip="Native Americans in the United States" w:history="1">
        <w:r w:rsidRPr="007C1D7F">
          <w:rPr>
            <w:rFonts w:eastAsia="Times New Roman" w:cs="Times New Roman"/>
            <w:sz w:val="24"/>
            <w:szCs w:val="24"/>
            <w:lang w:val="en"/>
          </w:rPr>
          <w:t>Native American</w:t>
        </w:r>
      </w:hyperlink>
      <w:r w:rsidRPr="00872367">
        <w:rPr>
          <w:rFonts w:eastAsia="Times New Roman" w:cs="Times New Roman"/>
          <w:sz w:val="24"/>
          <w:szCs w:val="24"/>
          <w:lang w:val="en"/>
        </w:rPr>
        <w:t xml:space="preserve"> peoples. The celebration began in </w:t>
      </w:r>
      <w:hyperlink r:id="rId9" w:tooltip="Berkeley, California" w:history="1">
        <w:r w:rsidRPr="007C1D7F">
          <w:rPr>
            <w:rFonts w:eastAsia="Times New Roman" w:cs="Times New Roman"/>
            <w:sz w:val="24"/>
            <w:szCs w:val="24"/>
            <w:lang w:val="en"/>
          </w:rPr>
          <w:t>Berkeley, California</w:t>
        </w:r>
      </w:hyperlink>
      <w:r w:rsidRPr="00872367">
        <w:rPr>
          <w:rFonts w:eastAsia="Times New Roman" w:cs="Times New Roman"/>
          <w:sz w:val="24"/>
          <w:szCs w:val="24"/>
          <w:lang w:val="en"/>
        </w:rPr>
        <w:t xml:space="preserve">, and </w:t>
      </w:r>
      <w:hyperlink r:id="rId10" w:tooltip="Denver" w:history="1">
        <w:r w:rsidRPr="007C1D7F">
          <w:rPr>
            <w:rFonts w:eastAsia="Times New Roman" w:cs="Times New Roman"/>
            <w:sz w:val="24"/>
            <w:szCs w:val="24"/>
            <w:lang w:val="en"/>
          </w:rPr>
          <w:t>Denver</w:t>
        </w:r>
      </w:hyperlink>
      <w:r w:rsidRPr="00872367">
        <w:rPr>
          <w:rFonts w:eastAsia="Times New Roman" w:cs="Times New Roman"/>
          <w:sz w:val="24"/>
          <w:szCs w:val="24"/>
          <w:lang w:val="en"/>
        </w:rPr>
        <w:t xml:space="preserve">, </w:t>
      </w:r>
      <w:hyperlink r:id="rId11" w:tooltip="Colorado" w:history="1">
        <w:r w:rsidRPr="007C1D7F">
          <w:rPr>
            <w:rFonts w:eastAsia="Times New Roman" w:cs="Times New Roman"/>
            <w:sz w:val="24"/>
            <w:szCs w:val="24"/>
            <w:lang w:val="en"/>
          </w:rPr>
          <w:t>Colorado</w:t>
        </w:r>
      </w:hyperlink>
      <w:r w:rsidRPr="00872367">
        <w:rPr>
          <w:rFonts w:eastAsia="Times New Roman" w:cs="Times New Roman"/>
          <w:sz w:val="24"/>
          <w:szCs w:val="24"/>
          <w:lang w:val="en"/>
        </w:rPr>
        <w:t xml:space="preserve">, as a protest against Columbus Day, which is listed as a </w:t>
      </w:r>
      <w:hyperlink r:id="rId12" w:tooltip="Federal holiday" w:history="1">
        <w:r w:rsidRPr="007C1D7F">
          <w:rPr>
            <w:rFonts w:eastAsia="Times New Roman" w:cs="Times New Roman"/>
            <w:sz w:val="24"/>
            <w:szCs w:val="24"/>
            <w:lang w:val="en"/>
          </w:rPr>
          <w:t>federal holiday</w:t>
        </w:r>
      </w:hyperlink>
      <w:r w:rsidRPr="00872367">
        <w:rPr>
          <w:rFonts w:eastAsia="Times New Roman" w:cs="Times New Roman"/>
          <w:sz w:val="24"/>
          <w:szCs w:val="24"/>
          <w:lang w:val="en"/>
        </w:rPr>
        <w:t xml:space="preserve"> in the United States, but is not observed as a </w:t>
      </w:r>
      <w:hyperlink r:id="rId13" w:tooltip="State holiday" w:history="1">
        <w:r w:rsidRPr="007C1D7F">
          <w:rPr>
            <w:rFonts w:eastAsia="Times New Roman" w:cs="Times New Roman"/>
            <w:sz w:val="24"/>
            <w:szCs w:val="24"/>
            <w:lang w:val="en"/>
          </w:rPr>
          <w:t>state holiday</w:t>
        </w:r>
      </w:hyperlink>
      <w:r w:rsidRPr="00872367">
        <w:rPr>
          <w:rFonts w:eastAsia="Times New Roman" w:cs="Times New Roman"/>
          <w:sz w:val="24"/>
          <w:szCs w:val="24"/>
          <w:lang w:val="en"/>
        </w:rPr>
        <w:t xml:space="preserve"> in every state. Indigenous Peoples' Day is usually held on the second Monday of October, coinciding with the federal observance of Columbus Day. </w:t>
      </w:r>
    </w:p>
    <w:p w:rsidR="00A27486" w:rsidRPr="00872367" w:rsidRDefault="00A27486" w:rsidP="00A27486">
      <w:pPr>
        <w:spacing w:before="100" w:beforeAutospacing="1" w:after="100" w:afterAutospacing="1" w:line="240" w:lineRule="auto"/>
        <w:rPr>
          <w:rFonts w:eastAsia="Times New Roman" w:cs="Times New Roman"/>
          <w:sz w:val="24"/>
          <w:szCs w:val="24"/>
          <w:lang w:val="en"/>
        </w:rPr>
      </w:pPr>
      <w:r w:rsidRPr="00872367">
        <w:rPr>
          <w:rFonts w:eastAsia="Times New Roman" w:cs="Times New Roman"/>
          <w:sz w:val="24"/>
          <w:szCs w:val="24"/>
          <w:lang w:val="en"/>
        </w:rPr>
        <w:t xml:space="preserve">The idea of replacing Columbus Day with a day celebrating the </w:t>
      </w:r>
      <w:hyperlink r:id="rId14" w:tooltip="Indigenous people of North America" w:history="1">
        <w:r w:rsidRPr="007C1D7F">
          <w:rPr>
            <w:rFonts w:eastAsia="Times New Roman" w:cs="Times New Roman"/>
            <w:sz w:val="24"/>
            <w:szCs w:val="24"/>
            <w:lang w:val="en"/>
          </w:rPr>
          <w:t>indigenous people of North America</w:t>
        </w:r>
      </w:hyperlink>
      <w:r w:rsidRPr="00872367">
        <w:rPr>
          <w:rFonts w:eastAsia="Times New Roman" w:cs="Times New Roman"/>
          <w:sz w:val="24"/>
          <w:szCs w:val="24"/>
          <w:lang w:val="en"/>
        </w:rPr>
        <w:t xml:space="preserve"> first arose in 1977 from the International Conference on Discrimination </w:t>
      </w:r>
      <w:proofErr w:type="gramStart"/>
      <w:r w:rsidRPr="00872367">
        <w:rPr>
          <w:rFonts w:eastAsia="Times New Roman" w:cs="Times New Roman"/>
          <w:sz w:val="24"/>
          <w:szCs w:val="24"/>
          <w:lang w:val="en"/>
        </w:rPr>
        <w:t>Against</w:t>
      </w:r>
      <w:proofErr w:type="gramEnd"/>
      <w:r w:rsidRPr="00872367">
        <w:rPr>
          <w:rFonts w:eastAsia="Times New Roman" w:cs="Times New Roman"/>
          <w:sz w:val="24"/>
          <w:szCs w:val="24"/>
          <w:lang w:val="en"/>
        </w:rPr>
        <w:t xml:space="preserve"> Indigenous Populations in the Americas, sponsored by the </w:t>
      </w:r>
      <w:hyperlink r:id="rId15" w:tooltip="United Nations" w:history="1">
        <w:r w:rsidRPr="007C1D7F">
          <w:rPr>
            <w:rFonts w:eastAsia="Times New Roman" w:cs="Times New Roman"/>
            <w:sz w:val="24"/>
            <w:szCs w:val="24"/>
            <w:lang w:val="en"/>
          </w:rPr>
          <w:t>United Nations</w:t>
        </w:r>
      </w:hyperlink>
      <w:r>
        <w:rPr>
          <w:rFonts w:eastAsia="Times New Roman" w:cs="Times New Roman"/>
          <w:sz w:val="24"/>
          <w:szCs w:val="24"/>
          <w:lang w:val="en"/>
        </w:rPr>
        <w:t xml:space="preserve">.  </w:t>
      </w:r>
    </w:p>
    <w:p w:rsidR="00A27486" w:rsidRPr="00872367" w:rsidRDefault="00A27486" w:rsidP="00A27486">
      <w:pPr>
        <w:spacing w:before="100" w:beforeAutospacing="1" w:after="100" w:afterAutospacing="1" w:line="240" w:lineRule="auto"/>
        <w:rPr>
          <w:rFonts w:eastAsia="Times New Roman" w:cs="Times New Roman"/>
          <w:sz w:val="24"/>
          <w:szCs w:val="24"/>
          <w:lang w:val="en"/>
        </w:rPr>
      </w:pPr>
      <w:r w:rsidRPr="00872367">
        <w:rPr>
          <w:rFonts w:eastAsia="Times New Roman" w:cs="Times New Roman"/>
          <w:sz w:val="24"/>
          <w:szCs w:val="24"/>
          <w:lang w:val="en"/>
        </w:rPr>
        <w:t xml:space="preserve">In 1992, the </w:t>
      </w:r>
      <w:hyperlink r:id="rId16" w:tooltip="City council" w:history="1">
        <w:r w:rsidRPr="007C1D7F">
          <w:rPr>
            <w:rFonts w:eastAsia="Times New Roman" w:cs="Times New Roman"/>
            <w:sz w:val="24"/>
            <w:szCs w:val="24"/>
            <w:lang w:val="en"/>
          </w:rPr>
          <w:t>city council</w:t>
        </w:r>
      </w:hyperlink>
      <w:r w:rsidRPr="00872367">
        <w:rPr>
          <w:rFonts w:eastAsia="Times New Roman" w:cs="Times New Roman"/>
          <w:sz w:val="24"/>
          <w:szCs w:val="24"/>
          <w:lang w:val="en"/>
        </w:rPr>
        <w:t xml:space="preserve"> of </w:t>
      </w:r>
      <w:hyperlink r:id="rId17" w:tooltip="Berkeley, California" w:history="1">
        <w:r w:rsidRPr="007C1D7F">
          <w:rPr>
            <w:rFonts w:eastAsia="Times New Roman" w:cs="Times New Roman"/>
            <w:sz w:val="24"/>
            <w:szCs w:val="24"/>
            <w:lang w:val="en"/>
          </w:rPr>
          <w:t>Berkeley</w:t>
        </w:r>
      </w:hyperlink>
      <w:r>
        <w:rPr>
          <w:rFonts w:eastAsia="Times New Roman" w:cs="Times New Roman"/>
          <w:sz w:val="24"/>
          <w:szCs w:val="24"/>
          <w:lang w:val="en"/>
        </w:rPr>
        <w:t xml:space="preserve">, California, </w:t>
      </w:r>
      <w:r w:rsidRPr="00872367">
        <w:rPr>
          <w:rFonts w:eastAsia="Times New Roman" w:cs="Times New Roman"/>
          <w:sz w:val="24"/>
          <w:szCs w:val="24"/>
          <w:lang w:val="en"/>
        </w:rPr>
        <w:t>declare</w:t>
      </w:r>
      <w:r>
        <w:rPr>
          <w:rFonts w:eastAsia="Times New Roman" w:cs="Times New Roman"/>
          <w:sz w:val="24"/>
          <w:szCs w:val="24"/>
          <w:lang w:val="en"/>
        </w:rPr>
        <w:t>d October 12</w:t>
      </w:r>
      <w:r w:rsidRPr="00872367">
        <w:rPr>
          <w:rFonts w:eastAsia="Times New Roman" w:cs="Times New Roman"/>
          <w:sz w:val="24"/>
          <w:szCs w:val="24"/>
          <w:lang w:val="en"/>
        </w:rPr>
        <w:t xml:space="preserve"> a "Day of Solidarity with Indigenous People</w:t>
      </w:r>
      <w:r>
        <w:rPr>
          <w:rFonts w:eastAsia="Times New Roman" w:cs="Times New Roman"/>
          <w:sz w:val="24"/>
          <w:szCs w:val="24"/>
          <w:lang w:val="en"/>
        </w:rPr>
        <w:t>,"</w:t>
      </w:r>
      <w:r w:rsidRPr="00872367">
        <w:rPr>
          <w:rFonts w:eastAsia="Times New Roman" w:cs="Times New Roman"/>
          <w:sz w:val="24"/>
          <w:szCs w:val="24"/>
          <w:lang w:val="en"/>
        </w:rPr>
        <w:t xml:space="preserve"> and 1992 the "Year of Indigenous People</w:t>
      </w:r>
      <w:r>
        <w:rPr>
          <w:rFonts w:eastAsia="Times New Roman" w:cs="Times New Roman"/>
          <w:sz w:val="24"/>
          <w:szCs w:val="24"/>
          <w:lang w:val="en"/>
        </w:rPr>
        <w:t>," and</w:t>
      </w:r>
      <w:r w:rsidRPr="00872367">
        <w:rPr>
          <w:rFonts w:eastAsia="Times New Roman" w:cs="Times New Roman"/>
          <w:sz w:val="24"/>
          <w:szCs w:val="24"/>
          <w:lang w:val="en"/>
        </w:rPr>
        <w:t xml:space="preserve"> implement</w:t>
      </w:r>
      <w:r>
        <w:rPr>
          <w:rFonts w:eastAsia="Times New Roman" w:cs="Times New Roman"/>
          <w:sz w:val="24"/>
          <w:szCs w:val="24"/>
          <w:lang w:val="en"/>
        </w:rPr>
        <w:t>ed</w:t>
      </w:r>
      <w:r w:rsidRPr="00872367">
        <w:rPr>
          <w:rFonts w:eastAsia="Times New Roman" w:cs="Times New Roman"/>
          <w:sz w:val="24"/>
          <w:szCs w:val="24"/>
          <w:lang w:val="en"/>
        </w:rPr>
        <w:t xml:space="preserve"> related programs in schools, libraries, and museums. The city symbolically renamed Columbus Day to "Indigenous Peoples' Day" beginning in 1992 to protest the historical conquest of </w:t>
      </w:r>
      <w:hyperlink r:id="rId18" w:tooltip="North America" w:history="1">
        <w:r w:rsidRPr="007C1D7F">
          <w:rPr>
            <w:rFonts w:eastAsia="Times New Roman" w:cs="Times New Roman"/>
            <w:sz w:val="24"/>
            <w:szCs w:val="24"/>
            <w:lang w:val="en"/>
          </w:rPr>
          <w:t>North America</w:t>
        </w:r>
      </w:hyperlink>
      <w:r w:rsidRPr="00872367">
        <w:rPr>
          <w:rFonts w:eastAsia="Times New Roman" w:cs="Times New Roman"/>
          <w:sz w:val="24"/>
          <w:szCs w:val="24"/>
          <w:lang w:val="en"/>
        </w:rPr>
        <w:t xml:space="preserve"> by Europeans and to call attention to the demise of </w:t>
      </w:r>
      <w:hyperlink r:id="rId19" w:tooltip="Indigenous peoples of the Americas" w:history="1">
        <w:r w:rsidRPr="007C1D7F">
          <w:rPr>
            <w:rFonts w:eastAsia="Times New Roman" w:cs="Times New Roman"/>
            <w:sz w:val="24"/>
            <w:szCs w:val="24"/>
            <w:lang w:val="en"/>
          </w:rPr>
          <w:t>Native American</w:t>
        </w:r>
      </w:hyperlink>
      <w:r w:rsidRPr="00872367">
        <w:rPr>
          <w:rFonts w:eastAsia="Times New Roman" w:cs="Times New Roman"/>
          <w:sz w:val="24"/>
          <w:szCs w:val="24"/>
          <w:lang w:val="en"/>
        </w:rPr>
        <w:t xml:space="preserve"> people and culture</w:t>
      </w:r>
      <w:hyperlink r:id="rId20" w:anchor="cite_note-debate-10" w:history="1">
        <w:r w:rsidRPr="00872367">
          <w:rPr>
            <w:rFonts w:eastAsia="Times New Roman" w:cs="Times New Roman"/>
            <w:sz w:val="24"/>
            <w:szCs w:val="24"/>
            <w:vertAlign w:val="superscript"/>
            <w:lang w:val="en"/>
          </w:rPr>
          <w:t>]</w:t>
        </w:r>
      </w:hyperlink>
      <w:r w:rsidRPr="00872367">
        <w:rPr>
          <w:rFonts w:eastAsia="Times New Roman" w:cs="Times New Roman"/>
          <w:sz w:val="24"/>
          <w:szCs w:val="24"/>
          <w:lang w:val="en"/>
        </w:rPr>
        <w:t xml:space="preserve"> through disease, warfare, massacre, and </w:t>
      </w:r>
      <w:hyperlink r:id="rId21" w:tooltip="Forced assimilation" w:history="1">
        <w:r w:rsidRPr="007C1D7F">
          <w:rPr>
            <w:rFonts w:eastAsia="Times New Roman" w:cs="Times New Roman"/>
            <w:sz w:val="24"/>
            <w:szCs w:val="24"/>
            <w:lang w:val="en"/>
          </w:rPr>
          <w:t>forced assimilation</w:t>
        </w:r>
      </w:hyperlink>
      <w:r w:rsidRPr="00872367">
        <w:rPr>
          <w:rFonts w:eastAsia="Times New Roman" w:cs="Times New Roman"/>
          <w:sz w:val="24"/>
          <w:szCs w:val="24"/>
          <w:lang w:val="en"/>
        </w:rPr>
        <w:t xml:space="preserve">. Performances were scheduled that day for </w:t>
      </w:r>
      <w:r w:rsidRPr="00872367">
        <w:rPr>
          <w:rFonts w:eastAsia="Times New Roman" w:cs="Times New Roman"/>
          <w:i/>
          <w:iCs/>
          <w:sz w:val="24"/>
          <w:szCs w:val="24"/>
          <w:lang w:val="en"/>
        </w:rPr>
        <w:t>Get Lost (Again) Columbus</w:t>
      </w:r>
      <w:r w:rsidRPr="00872367">
        <w:rPr>
          <w:rFonts w:eastAsia="Times New Roman" w:cs="Times New Roman"/>
          <w:sz w:val="24"/>
          <w:szCs w:val="24"/>
          <w:lang w:val="en"/>
        </w:rPr>
        <w:t xml:space="preserve">, an opera by a Native-American composer. Berkeley has celebrated Indigenous Peoples' Day ever since. Beginning in 1993, Berkeley has held an annual </w:t>
      </w:r>
      <w:hyperlink r:id="rId22" w:tooltip="Pow wow" w:history="1">
        <w:r>
          <w:rPr>
            <w:rFonts w:eastAsia="Times New Roman" w:cs="Times New Roman"/>
            <w:sz w:val="24"/>
            <w:szCs w:val="24"/>
            <w:lang w:val="en"/>
          </w:rPr>
          <w:t>pow</w:t>
        </w:r>
        <w:r w:rsidRPr="007C1D7F">
          <w:rPr>
            <w:rFonts w:eastAsia="Times New Roman" w:cs="Times New Roman"/>
            <w:sz w:val="24"/>
            <w:szCs w:val="24"/>
            <w:lang w:val="en"/>
          </w:rPr>
          <w:t>wow</w:t>
        </w:r>
      </w:hyperlink>
      <w:r w:rsidRPr="00872367">
        <w:rPr>
          <w:rFonts w:eastAsia="Times New Roman" w:cs="Times New Roman"/>
          <w:sz w:val="24"/>
          <w:szCs w:val="24"/>
          <w:lang w:val="en"/>
        </w:rPr>
        <w:t xml:space="preserve"> and festival on the day. </w:t>
      </w:r>
    </w:p>
    <w:p w:rsidR="00A27486" w:rsidRPr="00872367" w:rsidRDefault="00A27486" w:rsidP="00A27486">
      <w:pPr>
        <w:spacing w:before="100" w:beforeAutospacing="1" w:after="100" w:afterAutospacing="1" w:line="240" w:lineRule="auto"/>
        <w:rPr>
          <w:rFonts w:eastAsia="Times New Roman" w:cs="Times New Roman"/>
          <w:sz w:val="24"/>
          <w:szCs w:val="24"/>
          <w:lang w:val="en"/>
        </w:rPr>
      </w:pPr>
      <w:r w:rsidRPr="00872367">
        <w:rPr>
          <w:rFonts w:eastAsia="Times New Roman" w:cs="Times New Roman"/>
          <w:sz w:val="24"/>
          <w:szCs w:val="24"/>
          <w:lang w:val="en"/>
        </w:rPr>
        <w:t xml:space="preserve">In the years after Berkeley's move, other local governments and institutions have either renamed or canceled Columbus Day, either to celebrate Native Americans, to avoid celebrating actions of Columbus that led to the colonization of America by Spanish </w:t>
      </w:r>
      <w:hyperlink r:id="rId23" w:tooltip="Conquistadors" w:history="1">
        <w:proofErr w:type="gramStart"/>
        <w:r w:rsidRPr="007C1D7F">
          <w:rPr>
            <w:rFonts w:eastAsia="Times New Roman" w:cs="Times New Roman"/>
            <w:sz w:val="24"/>
            <w:szCs w:val="24"/>
            <w:lang w:val="en"/>
          </w:rPr>
          <w:t>conquistadors</w:t>
        </w:r>
      </w:hyperlink>
      <w:r w:rsidRPr="00872367">
        <w:rPr>
          <w:rFonts w:eastAsia="Times New Roman" w:cs="Times New Roman"/>
          <w:sz w:val="24"/>
          <w:szCs w:val="24"/>
          <w:lang w:val="en"/>
        </w:rPr>
        <w:t>,</w:t>
      </w:r>
      <w:proofErr w:type="gramEnd"/>
      <w:r w:rsidRPr="00872367">
        <w:rPr>
          <w:rFonts w:eastAsia="Times New Roman" w:cs="Times New Roman"/>
          <w:sz w:val="24"/>
          <w:szCs w:val="24"/>
          <w:lang w:val="en"/>
        </w:rPr>
        <w:t xml:space="preserve"> or due to controversy over the legacy of Columbus. Two other California cities, </w:t>
      </w:r>
      <w:hyperlink r:id="rId24" w:tooltip="Sebastopol, California" w:history="1">
        <w:r w:rsidRPr="007C1D7F">
          <w:rPr>
            <w:rFonts w:eastAsia="Times New Roman" w:cs="Times New Roman"/>
            <w:sz w:val="24"/>
            <w:szCs w:val="24"/>
            <w:lang w:val="en"/>
          </w:rPr>
          <w:t>Sebastopol</w:t>
        </w:r>
      </w:hyperlink>
      <w:r w:rsidRPr="00872367">
        <w:rPr>
          <w:rFonts w:eastAsia="Times New Roman" w:cs="Times New Roman"/>
          <w:sz w:val="24"/>
          <w:szCs w:val="24"/>
          <w:lang w:val="en"/>
        </w:rPr>
        <w:t xml:space="preserve"> and </w:t>
      </w:r>
      <w:hyperlink r:id="rId25" w:tooltip="Santa Cruz, California" w:history="1">
        <w:r w:rsidRPr="007C1D7F">
          <w:rPr>
            <w:rFonts w:eastAsia="Times New Roman" w:cs="Times New Roman"/>
            <w:sz w:val="24"/>
            <w:szCs w:val="24"/>
            <w:lang w:val="en"/>
          </w:rPr>
          <w:t>Santa Cruz</w:t>
        </w:r>
      </w:hyperlink>
      <w:r w:rsidRPr="00872367">
        <w:rPr>
          <w:rFonts w:eastAsia="Times New Roman" w:cs="Times New Roman"/>
          <w:sz w:val="24"/>
          <w:szCs w:val="24"/>
          <w:lang w:val="en"/>
        </w:rPr>
        <w:t xml:space="preserve">, now celebrate Indigenous Peoples' Day. </w:t>
      </w:r>
    </w:p>
    <w:p w:rsidR="00A27486" w:rsidRPr="00872367" w:rsidRDefault="00A27486" w:rsidP="00A27486">
      <w:pPr>
        <w:spacing w:before="100" w:beforeAutospacing="1" w:after="100" w:afterAutospacing="1" w:line="240" w:lineRule="auto"/>
        <w:rPr>
          <w:rFonts w:eastAsia="Times New Roman" w:cs="Times New Roman"/>
          <w:sz w:val="24"/>
          <w:szCs w:val="24"/>
          <w:lang w:val="en"/>
        </w:rPr>
      </w:pPr>
      <w:r w:rsidRPr="00872367">
        <w:rPr>
          <w:rFonts w:eastAsia="Times New Roman" w:cs="Times New Roman"/>
          <w:sz w:val="24"/>
          <w:szCs w:val="24"/>
          <w:lang w:val="en"/>
        </w:rPr>
        <w:t xml:space="preserve">At least four states do not celebrate Columbus Day (Alaska, Hawaii, Oregon, and South Dakota) with </w:t>
      </w:r>
      <w:hyperlink r:id="rId26" w:tooltip="South Dakota" w:history="1">
        <w:r w:rsidRPr="007C1D7F">
          <w:rPr>
            <w:rFonts w:eastAsia="Times New Roman" w:cs="Times New Roman"/>
            <w:sz w:val="24"/>
            <w:szCs w:val="24"/>
            <w:lang w:val="en"/>
          </w:rPr>
          <w:t>South Dakota</w:t>
        </w:r>
      </w:hyperlink>
      <w:r w:rsidRPr="00872367">
        <w:rPr>
          <w:rFonts w:eastAsia="Times New Roman" w:cs="Times New Roman"/>
          <w:sz w:val="24"/>
          <w:szCs w:val="24"/>
          <w:lang w:val="en"/>
        </w:rPr>
        <w:t xml:space="preserve"> officially celebrating Native American</w:t>
      </w:r>
      <w:r>
        <w:rPr>
          <w:rFonts w:eastAsia="Times New Roman" w:cs="Times New Roman"/>
          <w:sz w:val="24"/>
          <w:szCs w:val="24"/>
          <w:lang w:val="en"/>
        </w:rPr>
        <w:t>s’</w:t>
      </w:r>
      <w:r w:rsidRPr="00872367">
        <w:rPr>
          <w:rFonts w:eastAsia="Times New Roman" w:cs="Times New Roman"/>
          <w:sz w:val="24"/>
          <w:szCs w:val="24"/>
          <w:lang w:val="en"/>
        </w:rPr>
        <w:t xml:space="preserve"> Day instead. Various </w:t>
      </w:r>
      <w:hyperlink r:id="rId27" w:tooltip="Tribe (Native American)" w:history="1">
        <w:r w:rsidRPr="007C1D7F">
          <w:rPr>
            <w:rFonts w:eastAsia="Times New Roman" w:cs="Times New Roman"/>
            <w:sz w:val="24"/>
            <w:szCs w:val="24"/>
            <w:lang w:val="en"/>
          </w:rPr>
          <w:t>tribal governments</w:t>
        </w:r>
      </w:hyperlink>
      <w:r w:rsidRPr="00872367">
        <w:rPr>
          <w:rFonts w:eastAsia="Times New Roman" w:cs="Times New Roman"/>
          <w:sz w:val="24"/>
          <w:szCs w:val="24"/>
          <w:lang w:val="en"/>
        </w:rPr>
        <w:t xml:space="preserve"> in </w:t>
      </w:r>
      <w:hyperlink r:id="rId28" w:tooltip="Oklahoma" w:history="1">
        <w:r w:rsidRPr="007C1D7F">
          <w:rPr>
            <w:rFonts w:eastAsia="Times New Roman" w:cs="Times New Roman"/>
            <w:sz w:val="24"/>
            <w:szCs w:val="24"/>
            <w:lang w:val="en"/>
          </w:rPr>
          <w:t>Oklahoma</w:t>
        </w:r>
      </w:hyperlink>
      <w:r w:rsidRPr="00872367">
        <w:rPr>
          <w:rFonts w:eastAsia="Times New Roman" w:cs="Times New Roman"/>
          <w:sz w:val="24"/>
          <w:szCs w:val="24"/>
          <w:lang w:val="en"/>
        </w:rPr>
        <w:t xml:space="preserve"> designate the day "Native American Day</w:t>
      </w:r>
      <w:r>
        <w:rPr>
          <w:rFonts w:eastAsia="Times New Roman" w:cs="Times New Roman"/>
          <w:sz w:val="24"/>
          <w:szCs w:val="24"/>
          <w:lang w:val="en"/>
        </w:rPr>
        <w:t>,"</w:t>
      </w:r>
      <w:r w:rsidRPr="00872367">
        <w:rPr>
          <w:rFonts w:eastAsia="Times New Roman" w:cs="Times New Roman"/>
          <w:sz w:val="24"/>
          <w:szCs w:val="24"/>
          <w:lang w:val="en"/>
        </w:rPr>
        <w:t xml:space="preserve"> or name the day after their own tribe. In 2013, California considered a bill, AB55, to replace Columbus Day formally with Native American Day. </w:t>
      </w:r>
    </w:p>
    <w:p w:rsidR="00A27486" w:rsidRPr="00872367" w:rsidRDefault="00A27486" w:rsidP="00A27486">
      <w:pPr>
        <w:spacing w:before="100" w:beforeAutospacing="1" w:after="100" w:afterAutospacing="1" w:line="240" w:lineRule="auto"/>
        <w:rPr>
          <w:rFonts w:eastAsia="Times New Roman" w:cs="Times New Roman"/>
          <w:sz w:val="24"/>
          <w:szCs w:val="24"/>
          <w:lang w:val="en"/>
        </w:rPr>
      </w:pPr>
      <w:r w:rsidRPr="00872367">
        <w:rPr>
          <w:rFonts w:eastAsia="Times New Roman" w:cs="Times New Roman"/>
          <w:sz w:val="24"/>
          <w:szCs w:val="24"/>
          <w:lang w:val="en"/>
        </w:rPr>
        <w:t xml:space="preserve">Some Native Americans formally celebrate Indigenous Peoples' Day instead of Columbus Day. One way this occurs is a sunrise ceremony on Alcatraz Island in the San Francisco Bay. </w:t>
      </w:r>
    </w:p>
    <w:p w:rsidR="00A27486" w:rsidRPr="00872367" w:rsidRDefault="00A27486" w:rsidP="00A27486">
      <w:pPr>
        <w:spacing w:before="100" w:beforeAutospacing="1" w:after="100" w:afterAutospacing="1" w:line="240" w:lineRule="auto"/>
        <w:rPr>
          <w:rFonts w:eastAsia="Times New Roman" w:cs="Times New Roman"/>
          <w:sz w:val="24"/>
          <w:szCs w:val="24"/>
          <w:lang w:val="en"/>
        </w:rPr>
      </w:pPr>
      <w:r w:rsidRPr="00872367">
        <w:rPr>
          <w:rFonts w:eastAsia="Times New Roman" w:cs="Times New Roman"/>
          <w:sz w:val="24"/>
          <w:szCs w:val="24"/>
          <w:lang w:val="en"/>
        </w:rPr>
        <w:t xml:space="preserve">In April 2014, the </w:t>
      </w:r>
      <w:hyperlink r:id="rId29" w:tooltip="Minneapolis City Council" w:history="1">
        <w:r w:rsidRPr="007C1D7F">
          <w:rPr>
            <w:rFonts w:eastAsia="Times New Roman" w:cs="Times New Roman"/>
            <w:sz w:val="24"/>
            <w:szCs w:val="24"/>
            <w:lang w:val="en"/>
          </w:rPr>
          <w:t>city council</w:t>
        </w:r>
      </w:hyperlink>
      <w:r w:rsidRPr="00872367">
        <w:rPr>
          <w:rFonts w:eastAsia="Times New Roman" w:cs="Times New Roman"/>
          <w:sz w:val="24"/>
          <w:szCs w:val="24"/>
          <w:lang w:val="en"/>
        </w:rPr>
        <w:t xml:space="preserve"> of </w:t>
      </w:r>
      <w:hyperlink r:id="rId30" w:tooltip="Minneapolis" w:history="1">
        <w:r w:rsidRPr="007C1D7F">
          <w:rPr>
            <w:rFonts w:eastAsia="Times New Roman" w:cs="Times New Roman"/>
            <w:sz w:val="24"/>
            <w:szCs w:val="24"/>
            <w:lang w:val="en"/>
          </w:rPr>
          <w:t>Minneapolis</w:t>
        </w:r>
      </w:hyperlink>
      <w:r w:rsidRPr="00872367">
        <w:rPr>
          <w:rFonts w:eastAsia="Times New Roman" w:cs="Times New Roman"/>
          <w:sz w:val="24"/>
          <w:szCs w:val="24"/>
          <w:lang w:val="en"/>
        </w:rPr>
        <w:t>, Minnesota, officially voted to recognize Indigenous Peoples' Day instead of Columbus Day.</w:t>
      </w:r>
      <w:r>
        <w:rPr>
          <w:rFonts w:eastAsia="Times New Roman" w:cs="Times New Roman"/>
          <w:sz w:val="24"/>
          <w:szCs w:val="24"/>
          <w:lang w:val="en"/>
        </w:rPr>
        <w:t xml:space="preserve">  </w:t>
      </w:r>
      <w:r w:rsidRPr="00872367">
        <w:rPr>
          <w:rFonts w:eastAsia="Times New Roman" w:cs="Times New Roman"/>
          <w:sz w:val="24"/>
          <w:szCs w:val="24"/>
          <w:lang w:val="en"/>
        </w:rPr>
        <w:t xml:space="preserve">This was followed in October by the </w:t>
      </w:r>
      <w:hyperlink r:id="rId31" w:tooltip="Seattle City Council" w:history="1">
        <w:r w:rsidRPr="007C1D7F">
          <w:rPr>
            <w:rFonts w:eastAsia="Times New Roman" w:cs="Times New Roman"/>
            <w:sz w:val="24"/>
            <w:szCs w:val="24"/>
            <w:lang w:val="en"/>
          </w:rPr>
          <w:t>city council</w:t>
        </w:r>
      </w:hyperlink>
      <w:r w:rsidRPr="00872367">
        <w:rPr>
          <w:rFonts w:eastAsia="Times New Roman" w:cs="Times New Roman"/>
          <w:sz w:val="24"/>
          <w:szCs w:val="24"/>
          <w:lang w:val="en"/>
        </w:rPr>
        <w:t xml:space="preserve"> of </w:t>
      </w:r>
      <w:hyperlink r:id="rId32" w:tooltip="Seattle" w:history="1">
        <w:r w:rsidRPr="007C1D7F">
          <w:rPr>
            <w:rFonts w:eastAsia="Times New Roman" w:cs="Times New Roman"/>
            <w:sz w:val="24"/>
            <w:szCs w:val="24"/>
            <w:lang w:val="en"/>
          </w:rPr>
          <w:t>Seattle</w:t>
        </w:r>
      </w:hyperlink>
      <w:r w:rsidRPr="00872367">
        <w:rPr>
          <w:rFonts w:eastAsia="Times New Roman" w:cs="Times New Roman"/>
          <w:sz w:val="24"/>
          <w:szCs w:val="24"/>
          <w:lang w:val="en"/>
        </w:rPr>
        <w:t xml:space="preserve">, Washington officially recognizing the holiday. </w:t>
      </w:r>
    </w:p>
    <w:p w:rsidR="00A27486" w:rsidRPr="00872367" w:rsidRDefault="00A27486" w:rsidP="00A27486">
      <w:pPr>
        <w:spacing w:before="100" w:beforeAutospacing="1" w:after="100" w:afterAutospacing="1" w:line="240" w:lineRule="auto"/>
        <w:rPr>
          <w:rFonts w:eastAsia="Times New Roman" w:cs="Times New Roman"/>
          <w:sz w:val="24"/>
          <w:szCs w:val="24"/>
          <w:lang w:val="en"/>
        </w:rPr>
      </w:pPr>
      <w:r w:rsidRPr="00872367">
        <w:rPr>
          <w:rFonts w:eastAsia="Times New Roman" w:cs="Times New Roman"/>
          <w:sz w:val="24"/>
          <w:szCs w:val="24"/>
          <w:lang w:val="en"/>
        </w:rPr>
        <w:lastRenderedPageBreak/>
        <w:t>The City Commission of Traverse City, Michigan, passed a Resolution recognizing Indigenous Peoples Day on February 2, 2015.</w:t>
      </w:r>
      <w:r>
        <w:rPr>
          <w:rFonts w:eastAsia="Times New Roman" w:cs="Times New Roman"/>
          <w:sz w:val="24"/>
          <w:szCs w:val="24"/>
          <w:lang w:val="en"/>
        </w:rPr>
        <w:t xml:space="preserve">  </w:t>
      </w:r>
      <w:r w:rsidRPr="00AD78C7">
        <w:rPr>
          <w:rFonts w:eastAsia="Times New Roman" w:cs="Times New Roman"/>
          <w:sz w:val="24"/>
          <w:szCs w:val="24"/>
          <w:lang w:val="en"/>
        </w:rPr>
        <w:t>In August 2015, the city of St. Paul, Minnesota u</w:t>
      </w:r>
      <w:r>
        <w:rPr>
          <w:rFonts w:eastAsia="Times New Roman" w:cs="Times New Roman"/>
          <w:sz w:val="24"/>
          <w:szCs w:val="24"/>
          <w:lang w:val="en"/>
        </w:rPr>
        <w:t>nanimously passed a resolution to officially recognize Indigenous Peoples Day.</w:t>
      </w:r>
    </w:p>
    <w:p w:rsidR="00A27486" w:rsidRDefault="00A27486" w:rsidP="00A27486">
      <w:pPr>
        <w:spacing w:before="100" w:beforeAutospacing="1" w:after="100" w:afterAutospacing="1" w:line="240" w:lineRule="auto"/>
        <w:rPr>
          <w:rFonts w:eastAsia="Times New Roman" w:cs="Times New Roman"/>
          <w:sz w:val="24"/>
          <w:szCs w:val="24"/>
          <w:lang w:val="en"/>
        </w:rPr>
      </w:pPr>
      <w:r w:rsidRPr="00872367">
        <w:rPr>
          <w:rFonts w:eastAsia="Times New Roman" w:cs="Times New Roman"/>
          <w:sz w:val="24"/>
          <w:szCs w:val="24"/>
          <w:lang w:val="en"/>
        </w:rPr>
        <w:t xml:space="preserve">In 1994, the </w:t>
      </w:r>
      <w:hyperlink r:id="rId33" w:tooltip="United Nations" w:history="1">
        <w:r w:rsidRPr="007C1D7F">
          <w:rPr>
            <w:rFonts w:eastAsia="Times New Roman" w:cs="Times New Roman"/>
            <w:sz w:val="24"/>
            <w:szCs w:val="24"/>
            <w:lang w:val="en"/>
          </w:rPr>
          <w:t>United Nations</w:t>
        </w:r>
      </w:hyperlink>
      <w:r w:rsidRPr="00872367">
        <w:rPr>
          <w:rFonts w:eastAsia="Times New Roman" w:cs="Times New Roman"/>
          <w:sz w:val="24"/>
          <w:szCs w:val="24"/>
          <w:lang w:val="en"/>
        </w:rPr>
        <w:t xml:space="preserve"> declared an </w:t>
      </w:r>
      <w:r w:rsidRPr="00872367">
        <w:rPr>
          <w:rFonts w:eastAsia="Times New Roman" w:cs="Times New Roman"/>
          <w:b/>
          <w:bCs/>
          <w:sz w:val="24"/>
          <w:szCs w:val="24"/>
          <w:lang w:val="en"/>
        </w:rPr>
        <w:t>International Day of the World’s Indigenous People</w:t>
      </w:r>
      <w:r w:rsidRPr="00872367">
        <w:rPr>
          <w:rFonts w:eastAsia="Times New Roman" w:cs="Times New Roman"/>
          <w:sz w:val="24"/>
          <w:szCs w:val="24"/>
          <w:lang w:val="en"/>
        </w:rPr>
        <w:t xml:space="preserve">, but, concerned about upsetting some member </w:t>
      </w:r>
      <w:proofErr w:type="gramStart"/>
      <w:r w:rsidRPr="00872367">
        <w:rPr>
          <w:rFonts w:eastAsia="Times New Roman" w:cs="Times New Roman"/>
          <w:sz w:val="24"/>
          <w:szCs w:val="24"/>
          <w:lang w:val="en"/>
        </w:rPr>
        <w:t>nations,</w:t>
      </w:r>
      <w:proofErr w:type="gramEnd"/>
      <w:r w:rsidRPr="00872367">
        <w:rPr>
          <w:rFonts w:eastAsia="Times New Roman" w:cs="Times New Roman"/>
          <w:sz w:val="24"/>
          <w:szCs w:val="24"/>
          <w:lang w:val="en"/>
        </w:rPr>
        <w:t xml:space="preserve"> chose August 9 instead of the traditional Columbus Day. There has been some annual international celebration on August 9 ever since</w:t>
      </w:r>
      <w:r>
        <w:rPr>
          <w:rFonts w:eastAsia="Times New Roman" w:cs="Times New Roman"/>
          <w:sz w:val="24"/>
          <w:szCs w:val="24"/>
          <w:lang w:val="en"/>
        </w:rPr>
        <w:t>.</w:t>
      </w:r>
    </w:p>
    <w:p w:rsidR="00B40061" w:rsidRDefault="00B40061" w:rsidP="00A1310C">
      <w:pPr>
        <w:spacing w:before="100" w:beforeAutospacing="1" w:after="100" w:afterAutospacing="1" w:line="240" w:lineRule="auto"/>
        <w:jc w:val="center"/>
        <w:rPr>
          <w:rFonts w:eastAsia="Times New Roman" w:cs="Times New Roman"/>
          <w:sz w:val="24"/>
          <w:szCs w:val="24"/>
          <w:lang w:val="en"/>
        </w:rPr>
      </w:pPr>
      <w:r>
        <w:rPr>
          <w:rFonts w:eastAsia="Times New Roman" w:cs="Times New Roman"/>
          <w:noProof/>
          <w:sz w:val="24"/>
          <w:szCs w:val="24"/>
        </w:rPr>
        <w:drawing>
          <wp:inline distT="0" distB="0" distL="0" distR="0">
            <wp:extent cx="3996695" cy="2956956"/>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4720 copy (2).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3992706" cy="2954005"/>
                    </a:xfrm>
                    <a:prstGeom prst="rect">
                      <a:avLst/>
                    </a:prstGeom>
                  </pic:spPr>
                </pic:pic>
              </a:graphicData>
            </a:graphic>
          </wp:inline>
        </w:drawing>
      </w:r>
    </w:p>
    <w:p w:rsidR="00B40061" w:rsidRPr="00872367" w:rsidRDefault="00B40061" w:rsidP="00A1310C">
      <w:pPr>
        <w:spacing w:before="100" w:beforeAutospacing="1" w:after="100" w:afterAutospacing="1" w:line="240" w:lineRule="auto"/>
        <w:jc w:val="center"/>
        <w:rPr>
          <w:rFonts w:eastAsia="Times New Roman" w:cs="Times New Roman"/>
          <w:sz w:val="24"/>
          <w:szCs w:val="24"/>
          <w:lang w:val="en"/>
        </w:rPr>
      </w:pPr>
      <w:bookmarkStart w:id="0" w:name="_GoBack"/>
      <w:bookmarkEnd w:id="0"/>
      <w:r>
        <w:rPr>
          <w:rFonts w:eastAsia="Times New Roman" w:cs="Times New Roman"/>
          <w:sz w:val="24"/>
          <w:szCs w:val="24"/>
          <w:lang w:val="en"/>
        </w:rPr>
        <w:t xml:space="preserve">Photo credit: Ellen Kennedy; </w:t>
      </w:r>
      <w:r w:rsidR="00E758C6">
        <w:rPr>
          <w:rFonts w:eastAsia="Times New Roman" w:cs="Times New Roman"/>
          <w:sz w:val="24"/>
          <w:szCs w:val="24"/>
          <w:lang w:val="en"/>
        </w:rPr>
        <w:t xml:space="preserve">taken </w:t>
      </w:r>
      <w:r>
        <w:rPr>
          <w:rFonts w:eastAsia="Times New Roman" w:cs="Times New Roman"/>
          <w:sz w:val="24"/>
          <w:szCs w:val="24"/>
          <w:lang w:val="en"/>
        </w:rPr>
        <w:t>at Minnesota Senate hearing, spring 2015</w:t>
      </w:r>
    </w:p>
    <w:p w:rsidR="00A27486" w:rsidRPr="00B10F34" w:rsidRDefault="00A27486" w:rsidP="00B10F34">
      <w:pPr>
        <w:spacing w:before="48" w:after="120" w:line="300" w:lineRule="atLeast"/>
        <w:ind w:firstLine="480"/>
        <w:rPr>
          <w:rFonts w:eastAsia="Times New Roman" w:cs="Times New Roman"/>
          <w:sz w:val="24"/>
          <w:szCs w:val="24"/>
          <w:lang w:val="en"/>
        </w:rPr>
      </w:pPr>
    </w:p>
    <w:sectPr w:rsidR="00A27486" w:rsidRPr="00B10F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F34"/>
    <w:rsid w:val="000A6FB4"/>
    <w:rsid w:val="00117BA0"/>
    <w:rsid w:val="003B3124"/>
    <w:rsid w:val="008510CC"/>
    <w:rsid w:val="00A1310C"/>
    <w:rsid w:val="00A27486"/>
    <w:rsid w:val="00B10F34"/>
    <w:rsid w:val="00B40061"/>
    <w:rsid w:val="00E758C6"/>
    <w:rsid w:val="00F50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B10F3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10F3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10F3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10F34"/>
    <w:rPr>
      <w:rFonts w:ascii="Arial" w:eastAsia="Times New Roman" w:hAnsi="Arial" w:cs="Arial"/>
      <w:vanish/>
      <w:sz w:val="16"/>
      <w:szCs w:val="16"/>
    </w:rPr>
  </w:style>
  <w:style w:type="character" w:customStyle="1" w:styleId="btitleprolog1">
    <w:name w:val="btitle_prolog1"/>
    <w:basedOn w:val="DefaultParagraphFont"/>
    <w:rsid w:val="00B10F34"/>
    <w:rPr>
      <w:vanish w:val="0"/>
      <w:webHidden w:val="0"/>
      <w:specVanish w:val="0"/>
    </w:rPr>
  </w:style>
  <w:style w:type="character" w:customStyle="1" w:styleId="hidden5">
    <w:name w:val="hidden5"/>
    <w:basedOn w:val="DefaultParagraphFont"/>
    <w:rsid w:val="00B10F34"/>
    <w:rPr>
      <w:sz w:val="2"/>
      <w:szCs w:val="2"/>
    </w:rPr>
  </w:style>
  <w:style w:type="paragraph" w:styleId="BalloonText">
    <w:name w:val="Balloon Text"/>
    <w:basedOn w:val="Normal"/>
    <w:link w:val="BalloonTextChar"/>
    <w:uiPriority w:val="99"/>
    <w:semiHidden/>
    <w:unhideWhenUsed/>
    <w:rsid w:val="00B400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0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B10F3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10F3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10F3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10F34"/>
    <w:rPr>
      <w:rFonts w:ascii="Arial" w:eastAsia="Times New Roman" w:hAnsi="Arial" w:cs="Arial"/>
      <w:vanish/>
      <w:sz w:val="16"/>
      <w:szCs w:val="16"/>
    </w:rPr>
  </w:style>
  <w:style w:type="character" w:customStyle="1" w:styleId="btitleprolog1">
    <w:name w:val="btitle_prolog1"/>
    <w:basedOn w:val="DefaultParagraphFont"/>
    <w:rsid w:val="00B10F34"/>
    <w:rPr>
      <w:vanish w:val="0"/>
      <w:webHidden w:val="0"/>
      <w:specVanish w:val="0"/>
    </w:rPr>
  </w:style>
  <w:style w:type="character" w:customStyle="1" w:styleId="hidden5">
    <w:name w:val="hidden5"/>
    <w:basedOn w:val="DefaultParagraphFont"/>
    <w:rsid w:val="00B10F34"/>
    <w:rPr>
      <w:sz w:val="2"/>
      <w:szCs w:val="2"/>
    </w:rPr>
  </w:style>
  <w:style w:type="paragraph" w:styleId="BalloonText">
    <w:name w:val="Balloon Text"/>
    <w:basedOn w:val="Normal"/>
    <w:link w:val="BalloonTextChar"/>
    <w:uiPriority w:val="99"/>
    <w:semiHidden/>
    <w:unhideWhenUsed/>
    <w:rsid w:val="00B400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0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03121">
      <w:bodyDiv w:val="1"/>
      <w:marLeft w:val="0"/>
      <w:marRight w:val="0"/>
      <w:marTop w:val="0"/>
      <w:marBottom w:val="0"/>
      <w:divBdr>
        <w:top w:val="none" w:sz="0" w:space="0" w:color="auto"/>
        <w:left w:val="none" w:sz="0" w:space="0" w:color="auto"/>
        <w:bottom w:val="none" w:sz="0" w:space="0" w:color="auto"/>
        <w:right w:val="none" w:sz="0" w:space="0" w:color="auto"/>
      </w:divBdr>
      <w:divsChild>
        <w:div w:id="1420637555">
          <w:marLeft w:val="0"/>
          <w:marRight w:val="0"/>
          <w:marTop w:val="0"/>
          <w:marBottom w:val="0"/>
          <w:divBdr>
            <w:top w:val="none" w:sz="0" w:space="0" w:color="auto"/>
            <w:left w:val="none" w:sz="0" w:space="0" w:color="auto"/>
            <w:bottom w:val="none" w:sz="0" w:space="0" w:color="auto"/>
            <w:right w:val="none" w:sz="0" w:space="0" w:color="auto"/>
          </w:divBdr>
          <w:divsChild>
            <w:div w:id="358556066">
              <w:marLeft w:val="0"/>
              <w:marRight w:val="0"/>
              <w:marTop w:val="0"/>
              <w:marBottom w:val="0"/>
              <w:divBdr>
                <w:top w:val="none" w:sz="0" w:space="0" w:color="auto"/>
                <w:left w:val="none" w:sz="0" w:space="0" w:color="auto"/>
                <w:bottom w:val="none" w:sz="0" w:space="0" w:color="auto"/>
                <w:right w:val="none" w:sz="0" w:space="0" w:color="auto"/>
              </w:divBdr>
              <w:divsChild>
                <w:div w:id="2143575507">
                  <w:marLeft w:val="0"/>
                  <w:marRight w:val="0"/>
                  <w:marTop w:val="0"/>
                  <w:marBottom w:val="0"/>
                  <w:divBdr>
                    <w:top w:val="none" w:sz="0" w:space="0" w:color="auto"/>
                    <w:left w:val="none" w:sz="0" w:space="0" w:color="auto"/>
                    <w:bottom w:val="none" w:sz="0" w:space="0" w:color="auto"/>
                    <w:right w:val="none" w:sz="0" w:space="0" w:color="auto"/>
                  </w:divBdr>
                  <w:divsChild>
                    <w:div w:id="940340069">
                      <w:marLeft w:val="0"/>
                      <w:marRight w:val="0"/>
                      <w:marTop w:val="0"/>
                      <w:marBottom w:val="0"/>
                      <w:divBdr>
                        <w:top w:val="none" w:sz="0" w:space="0" w:color="auto"/>
                        <w:left w:val="none" w:sz="0" w:space="0" w:color="auto"/>
                        <w:bottom w:val="none" w:sz="0" w:space="0" w:color="auto"/>
                        <w:right w:val="none" w:sz="0" w:space="0" w:color="auto"/>
                      </w:divBdr>
                    </w:div>
                    <w:div w:id="1228490053">
                      <w:marLeft w:val="0"/>
                      <w:marRight w:val="0"/>
                      <w:marTop w:val="0"/>
                      <w:marBottom w:val="0"/>
                      <w:divBdr>
                        <w:top w:val="none" w:sz="0" w:space="0" w:color="auto"/>
                        <w:left w:val="none" w:sz="0" w:space="0" w:color="auto"/>
                        <w:bottom w:val="none" w:sz="0" w:space="0" w:color="auto"/>
                        <w:right w:val="none" w:sz="0" w:space="0" w:color="auto"/>
                      </w:divBdr>
                      <w:divsChild>
                        <w:div w:id="434181417">
                          <w:marLeft w:val="0"/>
                          <w:marRight w:val="0"/>
                          <w:marTop w:val="0"/>
                          <w:marBottom w:val="0"/>
                          <w:divBdr>
                            <w:top w:val="none" w:sz="0" w:space="0" w:color="auto"/>
                            <w:left w:val="none" w:sz="0" w:space="0" w:color="auto"/>
                            <w:bottom w:val="none" w:sz="0" w:space="0" w:color="auto"/>
                            <w:right w:val="none" w:sz="0" w:space="0" w:color="auto"/>
                          </w:divBdr>
                          <w:divsChild>
                            <w:div w:id="168522867">
                              <w:marLeft w:val="0"/>
                              <w:marRight w:val="0"/>
                              <w:marTop w:val="0"/>
                              <w:marBottom w:val="0"/>
                              <w:divBdr>
                                <w:top w:val="none" w:sz="0" w:space="0" w:color="auto"/>
                                <w:left w:val="none" w:sz="0" w:space="0" w:color="auto"/>
                                <w:bottom w:val="none" w:sz="0" w:space="0" w:color="auto"/>
                                <w:right w:val="none" w:sz="0" w:space="0" w:color="auto"/>
                              </w:divBdr>
                            </w:div>
                            <w:div w:id="173542872">
                              <w:marLeft w:val="0"/>
                              <w:marRight w:val="0"/>
                              <w:marTop w:val="300"/>
                              <w:marBottom w:val="0"/>
                              <w:divBdr>
                                <w:top w:val="none" w:sz="0" w:space="0" w:color="auto"/>
                                <w:left w:val="none" w:sz="0" w:space="0" w:color="auto"/>
                                <w:bottom w:val="none" w:sz="0" w:space="0" w:color="auto"/>
                                <w:right w:val="none" w:sz="0" w:space="0" w:color="auto"/>
                              </w:divBdr>
                            </w:div>
                          </w:divsChild>
                        </w:div>
                        <w:div w:id="148165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09372">
      <w:bodyDiv w:val="1"/>
      <w:marLeft w:val="0"/>
      <w:marRight w:val="0"/>
      <w:marTop w:val="0"/>
      <w:marBottom w:val="0"/>
      <w:divBdr>
        <w:top w:val="none" w:sz="0" w:space="0" w:color="auto"/>
        <w:left w:val="none" w:sz="0" w:space="0" w:color="auto"/>
        <w:bottom w:val="none" w:sz="0" w:space="0" w:color="auto"/>
        <w:right w:val="none" w:sz="0" w:space="0" w:color="auto"/>
      </w:divBdr>
      <w:divsChild>
        <w:div w:id="1894152092">
          <w:marLeft w:val="0"/>
          <w:marRight w:val="0"/>
          <w:marTop w:val="0"/>
          <w:marBottom w:val="0"/>
          <w:divBdr>
            <w:top w:val="none" w:sz="0" w:space="0" w:color="auto"/>
            <w:left w:val="none" w:sz="0" w:space="0" w:color="auto"/>
            <w:bottom w:val="none" w:sz="0" w:space="0" w:color="auto"/>
            <w:right w:val="none" w:sz="0" w:space="0" w:color="auto"/>
          </w:divBdr>
          <w:divsChild>
            <w:div w:id="2067675713">
              <w:marLeft w:val="0"/>
              <w:marRight w:val="0"/>
              <w:marTop w:val="0"/>
              <w:marBottom w:val="0"/>
              <w:divBdr>
                <w:top w:val="none" w:sz="0" w:space="0" w:color="auto"/>
                <w:left w:val="none" w:sz="0" w:space="0" w:color="auto"/>
                <w:bottom w:val="none" w:sz="0" w:space="0" w:color="auto"/>
                <w:right w:val="none" w:sz="0" w:space="0" w:color="auto"/>
              </w:divBdr>
              <w:divsChild>
                <w:div w:id="1165130490">
                  <w:marLeft w:val="0"/>
                  <w:marRight w:val="0"/>
                  <w:marTop w:val="0"/>
                  <w:marBottom w:val="0"/>
                  <w:divBdr>
                    <w:top w:val="none" w:sz="0" w:space="0" w:color="auto"/>
                    <w:left w:val="none" w:sz="0" w:space="0" w:color="auto"/>
                    <w:bottom w:val="none" w:sz="0" w:space="0" w:color="auto"/>
                    <w:right w:val="none" w:sz="0" w:space="0" w:color="auto"/>
                  </w:divBdr>
                  <w:divsChild>
                    <w:div w:id="692268101">
                      <w:marLeft w:val="0"/>
                      <w:marRight w:val="0"/>
                      <w:marTop w:val="0"/>
                      <w:marBottom w:val="0"/>
                      <w:divBdr>
                        <w:top w:val="none" w:sz="0" w:space="0" w:color="auto"/>
                        <w:left w:val="none" w:sz="0" w:space="0" w:color="auto"/>
                        <w:bottom w:val="none" w:sz="0" w:space="0" w:color="auto"/>
                        <w:right w:val="none" w:sz="0" w:space="0" w:color="auto"/>
                      </w:divBdr>
                    </w:div>
                    <w:div w:id="1106926643">
                      <w:marLeft w:val="0"/>
                      <w:marRight w:val="0"/>
                      <w:marTop w:val="0"/>
                      <w:marBottom w:val="0"/>
                      <w:divBdr>
                        <w:top w:val="none" w:sz="0" w:space="0" w:color="auto"/>
                        <w:left w:val="none" w:sz="0" w:space="0" w:color="auto"/>
                        <w:bottom w:val="none" w:sz="0" w:space="0" w:color="auto"/>
                        <w:right w:val="none" w:sz="0" w:space="0" w:color="auto"/>
                      </w:divBdr>
                      <w:divsChild>
                        <w:div w:id="864828871">
                          <w:marLeft w:val="0"/>
                          <w:marRight w:val="0"/>
                          <w:marTop w:val="0"/>
                          <w:marBottom w:val="0"/>
                          <w:divBdr>
                            <w:top w:val="none" w:sz="0" w:space="0" w:color="auto"/>
                            <w:left w:val="none" w:sz="0" w:space="0" w:color="auto"/>
                            <w:bottom w:val="none" w:sz="0" w:space="0" w:color="auto"/>
                            <w:right w:val="none" w:sz="0" w:space="0" w:color="auto"/>
                          </w:divBdr>
                          <w:divsChild>
                            <w:div w:id="1649169803">
                              <w:marLeft w:val="0"/>
                              <w:marRight w:val="0"/>
                              <w:marTop w:val="0"/>
                              <w:marBottom w:val="0"/>
                              <w:divBdr>
                                <w:top w:val="none" w:sz="0" w:space="0" w:color="auto"/>
                                <w:left w:val="none" w:sz="0" w:space="0" w:color="auto"/>
                                <w:bottom w:val="none" w:sz="0" w:space="0" w:color="auto"/>
                                <w:right w:val="none" w:sz="0" w:space="0" w:color="auto"/>
                              </w:divBdr>
                            </w:div>
                            <w:div w:id="1583297130">
                              <w:marLeft w:val="0"/>
                              <w:marRight w:val="0"/>
                              <w:marTop w:val="300"/>
                              <w:marBottom w:val="0"/>
                              <w:divBdr>
                                <w:top w:val="none" w:sz="0" w:space="0" w:color="auto"/>
                                <w:left w:val="none" w:sz="0" w:space="0" w:color="auto"/>
                                <w:bottom w:val="none" w:sz="0" w:space="0" w:color="auto"/>
                                <w:right w:val="none" w:sz="0" w:space="0" w:color="auto"/>
                              </w:divBdr>
                            </w:div>
                          </w:divsChild>
                        </w:div>
                        <w:div w:id="49037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712455">
      <w:bodyDiv w:val="1"/>
      <w:marLeft w:val="0"/>
      <w:marRight w:val="0"/>
      <w:marTop w:val="0"/>
      <w:marBottom w:val="0"/>
      <w:divBdr>
        <w:top w:val="none" w:sz="0" w:space="0" w:color="auto"/>
        <w:left w:val="none" w:sz="0" w:space="0" w:color="auto"/>
        <w:bottom w:val="none" w:sz="0" w:space="0" w:color="auto"/>
        <w:right w:val="none" w:sz="0" w:space="0" w:color="auto"/>
      </w:divBdr>
      <w:divsChild>
        <w:div w:id="461458263">
          <w:marLeft w:val="0"/>
          <w:marRight w:val="0"/>
          <w:marTop w:val="0"/>
          <w:marBottom w:val="0"/>
          <w:divBdr>
            <w:top w:val="none" w:sz="0" w:space="0" w:color="auto"/>
            <w:left w:val="none" w:sz="0" w:space="0" w:color="auto"/>
            <w:bottom w:val="none" w:sz="0" w:space="0" w:color="auto"/>
            <w:right w:val="none" w:sz="0" w:space="0" w:color="auto"/>
          </w:divBdr>
          <w:divsChild>
            <w:div w:id="2103867181">
              <w:marLeft w:val="0"/>
              <w:marRight w:val="0"/>
              <w:marTop w:val="0"/>
              <w:marBottom w:val="0"/>
              <w:divBdr>
                <w:top w:val="none" w:sz="0" w:space="0" w:color="auto"/>
                <w:left w:val="none" w:sz="0" w:space="0" w:color="auto"/>
                <w:bottom w:val="none" w:sz="0" w:space="0" w:color="auto"/>
                <w:right w:val="none" w:sz="0" w:space="0" w:color="auto"/>
              </w:divBdr>
              <w:divsChild>
                <w:div w:id="1439446914">
                  <w:marLeft w:val="0"/>
                  <w:marRight w:val="0"/>
                  <w:marTop w:val="0"/>
                  <w:marBottom w:val="0"/>
                  <w:divBdr>
                    <w:top w:val="none" w:sz="0" w:space="0" w:color="auto"/>
                    <w:left w:val="none" w:sz="0" w:space="0" w:color="auto"/>
                    <w:bottom w:val="none" w:sz="0" w:space="0" w:color="auto"/>
                    <w:right w:val="none" w:sz="0" w:space="0" w:color="auto"/>
                  </w:divBdr>
                  <w:divsChild>
                    <w:div w:id="183638047">
                      <w:marLeft w:val="0"/>
                      <w:marRight w:val="0"/>
                      <w:marTop w:val="0"/>
                      <w:marBottom w:val="0"/>
                      <w:divBdr>
                        <w:top w:val="none" w:sz="0" w:space="0" w:color="auto"/>
                        <w:left w:val="none" w:sz="0" w:space="0" w:color="auto"/>
                        <w:bottom w:val="none" w:sz="0" w:space="0" w:color="auto"/>
                        <w:right w:val="none" w:sz="0" w:space="0" w:color="auto"/>
                      </w:divBdr>
                    </w:div>
                    <w:div w:id="1769690520">
                      <w:marLeft w:val="0"/>
                      <w:marRight w:val="0"/>
                      <w:marTop w:val="0"/>
                      <w:marBottom w:val="0"/>
                      <w:divBdr>
                        <w:top w:val="none" w:sz="0" w:space="0" w:color="auto"/>
                        <w:left w:val="none" w:sz="0" w:space="0" w:color="auto"/>
                        <w:bottom w:val="none" w:sz="0" w:space="0" w:color="auto"/>
                        <w:right w:val="none" w:sz="0" w:space="0" w:color="auto"/>
                      </w:divBdr>
                      <w:divsChild>
                        <w:div w:id="777678131">
                          <w:marLeft w:val="0"/>
                          <w:marRight w:val="0"/>
                          <w:marTop w:val="0"/>
                          <w:marBottom w:val="0"/>
                          <w:divBdr>
                            <w:top w:val="none" w:sz="0" w:space="0" w:color="auto"/>
                            <w:left w:val="none" w:sz="0" w:space="0" w:color="auto"/>
                            <w:bottom w:val="none" w:sz="0" w:space="0" w:color="auto"/>
                            <w:right w:val="none" w:sz="0" w:space="0" w:color="auto"/>
                          </w:divBdr>
                          <w:divsChild>
                            <w:div w:id="2128742085">
                              <w:marLeft w:val="0"/>
                              <w:marRight w:val="0"/>
                              <w:marTop w:val="0"/>
                              <w:marBottom w:val="0"/>
                              <w:divBdr>
                                <w:top w:val="none" w:sz="0" w:space="0" w:color="auto"/>
                                <w:left w:val="none" w:sz="0" w:space="0" w:color="auto"/>
                                <w:bottom w:val="none" w:sz="0" w:space="0" w:color="auto"/>
                                <w:right w:val="none" w:sz="0" w:space="0" w:color="auto"/>
                              </w:divBdr>
                            </w:div>
                            <w:div w:id="7665799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Native_Americans_in_the_United_States" TargetMode="External"/><Relationship Id="rId13" Type="http://schemas.openxmlformats.org/officeDocument/2006/relationships/hyperlink" Target="http://en.wikipedia.org/wiki/State_holiday" TargetMode="External"/><Relationship Id="rId18" Type="http://schemas.openxmlformats.org/officeDocument/2006/relationships/hyperlink" Target="http://en.wikipedia.org/wiki/North_America" TargetMode="External"/><Relationship Id="rId26" Type="http://schemas.openxmlformats.org/officeDocument/2006/relationships/hyperlink" Target="http://en.wikipedia.org/wiki/South_Dakota" TargetMode="External"/><Relationship Id="rId3" Type="http://schemas.openxmlformats.org/officeDocument/2006/relationships/settings" Target="settings.xml"/><Relationship Id="rId21" Type="http://schemas.openxmlformats.org/officeDocument/2006/relationships/hyperlink" Target="http://en.wikipedia.org/wiki/Forced_assimilation" TargetMode="External"/><Relationship Id="rId34" Type="http://schemas.openxmlformats.org/officeDocument/2006/relationships/image" Target="media/image1.jpeg"/><Relationship Id="rId7" Type="http://schemas.openxmlformats.org/officeDocument/2006/relationships/hyperlink" Target="http://en.wikipedia.org/wiki/Indigenous_peoples_of_the_Americas" TargetMode="External"/><Relationship Id="rId12" Type="http://schemas.openxmlformats.org/officeDocument/2006/relationships/hyperlink" Target="http://en.wikipedia.org/wiki/Federal_holiday" TargetMode="External"/><Relationship Id="rId17" Type="http://schemas.openxmlformats.org/officeDocument/2006/relationships/hyperlink" Target="http://en.wikipedia.org/wiki/Berkeley,_California" TargetMode="External"/><Relationship Id="rId25" Type="http://schemas.openxmlformats.org/officeDocument/2006/relationships/hyperlink" Target="http://en.wikipedia.org/wiki/Santa_Cruz,_California" TargetMode="External"/><Relationship Id="rId33" Type="http://schemas.openxmlformats.org/officeDocument/2006/relationships/hyperlink" Target="http://en.wikipedia.org/wiki/United_Nations" TargetMode="External"/><Relationship Id="rId2" Type="http://schemas.microsoft.com/office/2007/relationships/stylesWithEffects" Target="stylesWithEffects.xml"/><Relationship Id="rId16" Type="http://schemas.openxmlformats.org/officeDocument/2006/relationships/hyperlink" Target="http://en.wikipedia.org/wiki/City_council" TargetMode="External"/><Relationship Id="rId20" Type="http://schemas.openxmlformats.org/officeDocument/2006/relationships/hyperlink" Target="http://en.wikipedia.org/wiki/Indigenous_Peoples'_Day" TargetMode="External"/><Relationship Id="rId29" Type="http://schemas.openxmlformats.org/officeDocument/2006/relationships/hyperlink" Target="http://en.wikipedia.org/wiki/Minneapolis_City_Council" TargetMode="External"/><Relationship Id="rId1" Type="http://schemas.openxmlformats.org/officeDocument/2006/relationships/styles" Target="styles.xml"/><Relationship Id="rId6" Type="http://schemas.openxmlformats.org/officeDocument/2006/relationships/hyperlink" Target="http://en.wikipedia.org/wiki/Columbus_Day" TargetMode="External"/><Relationship Id="rId11" Type="http://schemas.openxmlformats.org/officeDocument/2006/relationships/hyperlink" Target="http://en.wikipedia.org/wiki/Colorado" TargetMode="External"/><Relationship Id="rId24" Type="http://schemas.openxmlformats.org/officeDocument/2006/relationships/hyperlink" Target="http://en.wikipedia.org/wiki/Sebastopol,_California" TargetMode="External"/><Relationship Id="rId32" Type="http://schemas.openxmlformats.org/officeDocument/2006/relationships/hyperlink" Target="http://en.wikipedia.org/wiki/Seattle" TargetMode="External"/><Relationship Id="rId5" Type="http://schemas.openxmlformats.org/officeDocument/2006/relationships/hyperlink" Target="http://en.wikipedia.org/wiki/Native_American_Day" TargetMode="External"/><Relationship Id="rId15" Type="http://schemas.openxmlformats.org/officeDocument/2006/relationships/hyperlink" Target="http://en.wikipedia.org/wiki/United_Nations" TargetMode="External"/><Relationship Id="rId23" Type="http://schemas.openxmlformats.org/officeDocument/2006/relationships/hyperlink" Target="http://en.wikipedia.org/wiki/Conquistadors" TargetMode="External"/><Relationship Id="rId28" Type="http://schemas.openxmlformats.org/officeDocument/2006/relationships/hyperlink" Target="http://en.wikipedia.org/wiki/Oklahoma" TargetMode="External"/><Relationship Id="rId36" Type="http://schemas.openxmlformats.org/officeDocument/2006/relationships/theme" Target="theme/theme1.xml"/><Relationship Id="rId10" Type="http://schemas.openxmlformats.org/officeDocument/2006/relationships/hyperlink" Target="http://en.wikipedia.org/wiki/Denver" TargetMode="External"/><Relationship Id="rId19" Type="http://schemas.openxmlformats.org/officeDocument/2006/relationships/hyperlink" Target="http://en.wikipedia.org/wiki/Indigenous_peoples_of_the_Americas" TargetMode="External"/><Relationship Id="rId31" Type="http://schemas.openxmlformats.org/officeDocument/2006/relationships/hyperlink" Target="http://en.wikipedia.org/wiki/Seattle_City_Council" TargetMode="External"/><Relationship Id="rId4" Type="http://schemas.openxmlformats.org/officeDocument/2006/relationships/webSettings" Target="webSettings.xml"/><Relationship Id="rId9" Type="http://schemas.openxmlformats.org/officeDocument/2006/relationships/hyperlink" Target="http://en.wikipedia.org/wiki/Berkeley,_California" TargetMode="External"/><Relationship Id="rId14" Type="http://schemas.openxmlformats.org/officeDocument/2006/relationships/hyperlink" Target="http://en.wikipedia.org/wiki/Indigenous_people_of_North_America" TargetMode="External"/><Relationship Id="rId22" Type="http://schemas.openxmlformats.org/officeDocument/2006/relationships/hyperlink" Target="http://en.wikipedia.org/wiki/Pow_wow" TargetMode="External"/><Relationship Id="rId27" Type="http://schemas.openxmlformats.org/officeDocument/2006/relationships/hyperlink" Target="http://en.wikipedia.org/wiki/Tribe_(Native_American)" TargetMode="External"/><Relationship Id="rId30" Type="http://schemas.openxmlformats.org/officeDocument/2006/relationships/hyperlink" Target="http://en.wikipedia.org/wiki/Minneapolis"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1196</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dc:creator>
  <cp:lastModifiedBy>EJK2</cp:lastModifiedBy>
  <cp:revision>10</cp:revision>
  <dcterms:created xsi:type="dcterms:W3CDTF">2015-03-13T17:00:00Z</dcterms:created>
  <dcterms:modified xsi:type="dcterms:W3CDTF">2015-11-27T02:57:00Z</dcterms:modified>
</cp:coreProperties>
</file>