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7C191A" w:rsidP="00147588">
      <w:r>
        <w:rPr>
          <w:noProof/>
        </w:rPr>
        <w:drawing>
          <wp:inline distT="0" distB="0" distL="0" distR="0" wp14:anchorId="63306B48" wp14:editId="539085B1">
            <wp:extent cx="5829300" cy="1616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DE" w:rsidRPr="00FA0114" w:rsidRDefault="00985F26" w:rsidP="00A107DE">
      <w:pPr>
        <w:jc w:val="center"/>
        <w:rPr>
          <w:rFonts w:ascii="dearJoe 2" w:hAnsi="dearJoe 2"/>
          <w:color w:val="736659"/>
          <w:spacing w:val="20"/>
          <w:sz w:val="70"/>
          <w:szCs w:val="70"/>
        </w:rPr>
      </w:pPr>
      <w:r>
        <w:rPr>
          <w:rFonts w:ascii="dearJoe 2" w:hAnsi="dearJoe 2"/>
          <w:color w:val="736659"/>
          <w:spacing w:val="20"/>
          <w:sz w:val="70"/>
          <w:szCs w:val="70"/>
        </w:rPr>
        <w:t>Take a Stand A</w:t>
      </w:r>
      <w:bookmarkStart w:id="0" w:name="_GoBack"/>
      <w:bookmarkEnd w:id="0"/>
      <w:r w:rsidR="00A107DE" w:rsidRPr="00FA0114">
        <w:rPr>
          <w:rFonts w:ascii="dearJoe 2" w:hAnsi="dearJoe 2"/>
          <w:color w:val="736659"/>
          <w:spacing w:val="20"/>
          <w:sz w:val="70"/>
          <w:szCs w:val="70"/>
        </w:rPr>
        <w:t>gainst Torture</w:t>
      </w:r>
    </w:p>
    <w:p w:rsidR="007C191A" w:rsidRDefault="007C191A" w:rsidP="000800B9">
      <w:r>
        <w:t>Representative</w:t>
      </w:r>
    </w:p>
    <w:p w:rsidR="007C191A" w:rsidRDefault="007C191A" w:rsidP="000800B9">
      <w:r>
        <w:t xml:space="preserve">District </w:t>
      </w:r>
    </w:p>
    <w:p w:rsidR="00A107DE" w:rsidRDefault="00A107DE" w:rsidP="007C191A">
      <w:pPr>
        <w:rPr>
          <w:rFonts w:eastAsia="Times New Roman"/>
        </w:rPr>
      </w:pPr>
      <w:r>
        <w:rPr>
          <w:rFonts w:eastAsia="Times New Roman"/>
        </w:rPr>
        <w:t xml:space="preserve">It is a crime in the United States to torture. However, there is no system to hold medical professionals who torture responsible. Doctors, psychologists, nurses, and physicians’ assistants </w:t>
      </w:r>
      <w:r w:rsidR="0015544A">
        <w:rPr>
          <w:rFonts w:eastAsia="Times New Roman"/>
        </w:rPr>
        <w:t xml:space="preserve">determine the threshold for abuse, calibrate pain, and dictate how far torture techniques can be pushed without killing victims. </w:t>
      </w:r>
      <w:r w:rsidR="008E0635">
        <w:rPr>
          <w:rFonts w:eastAsia="Times New Roman"/>
        </w:rPr>
        <w:t xml:space="preserve">Without accountability mechanisms, these professionals can torture or participate in enhanced interrogation, and are able to continue practicing without threat prosecution and with no mandate to notify their regular patients. </w:t>
      </w:r>
    </w:p>
    <w:p w:rsidR="007C191A" w:rsidRDefault="0015544A" w:rsidP="007C191A">
      <w:pPr>
        <w:rPr>
          <w:rFonts w:eastAsia="Times New Roman"/>
        </w:rPr>
      </w:pPr>
      <w:r>
        <w:rPr>
          <w:rFonts w:eastAsia="Times New Roman"/>
        </w:rPr>
        <w:t>Minnesotans deserve to know if their clinicians are complicit with torture</w:t>
      </w:r>
      <w:r w:rsidR="008E0635">
        <w:rPr>
          <w:rFonts w:eastAsia="Times New Roman"/>
        </w:rPr>
        <w:t xml:space="preserve"> or enhanced interrogation</w:t>
      </w:r>
      <w:r>
        <w:rPr>
          <w:rFonts w:eastAsia="Times New Roman"/>
        </w:rPr>
        <w:t xml:space="preserve">. </w:t>
      </w:r>
      <w:r w:rsidR="008E0635">
        <w:rPr>
          <w:rFonts w:eastAsia="Times New Roman"/>
        </w:rPr>
        <w:t>Anti-torture legislation</w:t>
      </w:r>
      <w:r>
        <w:rPr>
          <w:rFonts w:eastAsia="Times New Roman"/>
        </w:rPr>
        <w:t xml:space="preserve"> will reaffirm state jurisdiction over Minnesota’s medical professionals</w:t>
      </w:r>
      <w:r w:rsidR="008E0635">
        <w:rPr>
          <w:rFonts w:eastAsia="Times New Roman"/>
        </w:rPr>
        <w:t>;</w:t>
      </w:r>
      <w:r>
        <w:rPr>
          <w:rFonts w:eastAsia="Times New Roman"/>
        </w:rPr>
        <w:t xml:space="preserve"> explain internationally-accepted definitions of torture and cruel, inhumane, or degrading treatment</w:t>
      </w:r>
      <w:r w:rsidR="008E0635">
        <w:rPr>
          <w:rFonts w:eastAsia="Times New Roman"/>
        </w:rPr>
        <w:t>;</w:t>
      </w:r>
      <w:r>
        <w:rPr>
          <w:rFonts w:eastAsia="Times New Roman"/>
        </w:rPr>
        <w:t xml:space="preserve"> mandate reporting of abuse</w:t>
      </w:r>
      <w:r w:rsidR="008E0635">
        <w:rPr>
          <w:rFonts w:eastAsia="Times New Roman"/>
        </w:rPr>
        <w:t>; and revoke licenses of medical professionals who torture or participate in enhanced interrogation</w:t>
      </w:r>
      <w:r>
        <w:rPr>
          <w:rFonts w:eastAsia="Times New Roman"/>
        </w:rPr>
        <w:t xml:space="preserve">. </w:t>
      </w:r>
      <w:r w:rsidR="008E0635">
        <w:rPr>
          <w:rFonts w:eastAsia="Times New Roman"/>
        </w:rPr>
        <w:t>H</w:t>
      </w:r>
      <w:r w:rsidR="000A3299">
        <w:rPr>
          <w:rFonts w:eastAsia="Times New Roman"/>
        </w:rPr>
        <w:t>elp us h</w:t>
      </w:r>
      <w:r w:rsidR="008E0635">
        <w:rPr>
          <w:rFonts w:eastAsia="Times New Roman"/>
        </w:rPr>
        <w:t xml:space="preserve">old Minnesota medical professionals responsible.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address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</w:t>
      </w:r>
      <w:proofErr w:type="gramStart"/>
      <w:r>
        <w:t>city</w:t>
      </w:r>
      <w:proofErr w:type="gramEnd"/>
      <w:r>
        <w:t xml:space="preserve">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AF" w:rsidRDefault="008A58AF" w:rsidP="000800B9">
      <w:pPr>
        <w:spacing w:after="0" w:line="240" w:lineRule="auto"/>
      </w:pPr>
      <w:r>
        <w:separator/>
      </w:r>
    </w:p>
  </w:endnote>
  <w:endnote w:type="continuationSeparator" w:id="0">
    <w:p w:rsidR="008A58AF" w:rsidRDefault="008A58AF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AF" w:rsidRDefault="008A58AF" w:rsidP="000800B9">
      <w:pPr>
        <w:spacing w:after="0" w:line="240" w:lineRule="auto"/>
      </w:pPr>
      <w:r>
        <w:separator/>
      </w:r>
    </w:p>
  </w:footnote>
  <w:footnote w:type="continuationSeparator" w:id="0">
    <w:p w:rsidR="008A58AF" w:rsidRDefault="008A58AF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800B9"/>
    <w:rsid w:val="000A3299"/>
    <w:rsid w:val="00147588"/>
    <w:rsid w:val="0015544A"/>
    <w:rsid w:val="001937BD"/>
    <w:rsid w:val="002C6F78"/>
    <w:rsid w:val="004B3816"/>
    <w:rsid w:val="00736D5D"/>
    <w:rsid w:val="00740410"/>
    <w:rsid w:val="007C191A"/>
    <w:rsid w:val="008A58AF"/>
    <w:rsid w:val="008E0635"/>
    <w:rsid w:val="00985F26"/>
    <w:rsid w:val="009C108E"/>
    <w:rsid w:val="00A107DE"/>
    <w:rsid w:val="00A578A8"/>
    <w:rsid w:val="00C27F88"/>
    <w:rsid w:val="00D722BD"/>
    <w:rsid w:val="00DA73BD"/>
    <w:rsid w:val="00E8438C"/>
    <w:rsid w:val="00E8458C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Rachel</cp:lastModifiedBy>
  <cp:revision>4</cp:revision>
  <cp:lastPrinted>2013-12-09T15:29:00Z</cp:lastPrinted>
  <dcterms:created xsi:type="dcterms:W3CDTF">2013-12-09T14:46:00Z</dcterms:created>
  <dcterms:modified xsi:type="dcterms:W3CDTF">2013-12-09T16:24:00Z</dcterms:modified>
</cp:coreProperties>
</file>